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EAA4B" w14:textId="27862C1F" w:rsidR="009A6410" w:rsidRPr="001B23FF" w:rsidRDefault="009A6410" w:rsidP="009A6410">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D428AB">
        <w:rPr>
          <w:rFonts w:ascii="Arial" w:hAnsi="Arial" w:cs="Arial"/>
          <w:b/>
          <w:sz w:val="24"/>
          <w:szCs w:val="24"/>
        </w:rPr>
        <w:t>3GPP TSG-</w:t>
      </w:r>
      <w:bookmarkStart w:id="4" w:name="OLE_LINK14"/>
      <w:r w:rsidRPr="00D428AB">
        <w:rPr>
          <w:rFonts w:ascii="Arial" w:hAnsi="Arial" w:cs="Arial"/>
          <w:b/>
          <w:sz w:val="24"/>
          <w:szCs w:val="24"/>
        </w:rPr>
        <w:t xml:space="preserve">RAN WG4 Meeting </w:t>
      </w:r>
      <w:bookmarkStart w:id="5" w:name="OLE_LINK10"/>
      <w:r w:rsidRPr="00D428AB">
        <w:rPr>
          <w:rFonts w:ascii="Arial" w:hAnsi="Arial" w:cs="Arial"/>
          <w:b/>
          <w:sz w:val="24"/>
          <w:szCs w:val="24"/>
        </w:rPr>
        <w:t># 10</w:t>
      </w:r>
      <w:bookmarkEnd w:id="4"/>
      <w:bookmarkEnd w:id="5"/>
      <w:r w:rsidRPr="00D428AB">
        <w:rPr>
          <w:rFonts w:ascii="Arial" w:hAnsi="Arial" w:cs="Arial"/>
          <w:b/>
          <w:sz w:val="24"/>
          <w:szCs w:val="24"/>
        </w:rPr>
        <w:t>6-bis-e</w:t>
      </w:r>
      <w:r w:rsidRPr="00D428AB">
        <w:rPr>
          <w:rFonts w:ascii="Arial" w:hAnsi="Arial" w:cs="Arial"/>
          <w:b/>
          <w:sz w:val="24"/>
          <w:szCs w:val="24"/>
        </w:rPr>
        <w:tab/>
      </w:r>
      <w:r w:rsidR="00810EF6" w:rsidRPr="00810EF6">
        <w:rPr>
          <w:rFonts w:ascii="Arial" w:hAnsi="Arial" w:cs="Arial"/>
          <w:b/>
          <w:sz w:val="24"/>
          <w:szCs w:val="24"/>
        </w:rPr>
        <w:t>R4-2305122 </w:t>
      </w:r>
      <w:r w:rsidRPr="00D428AB">
        <w:rPr>
          <w:rFonts w:ascii="Arial" w:hAnsi="Arial" w:cs="Arial"/>
          <w:b/>
          <w:sz w:val="24"/>
          <w:szCs w:val="24"/>
        </w:rPr>
        <w:br/>
      </w:r>
      <w:r w:rsidRPr="00D428AB">
        <w:rPr>
          <w:rFonts w:ascii="Arial" w:hAnsi="Arial" w:cs="Arial"/>
          <w:b/>
          <w:noProof/>
          <w:sz w:val="24"/>
          <w:lang w:eastAsia="ja-JP"/>
        </w:rPr>
        <w:t>Online, April 17 – April 26, 2023</w:t>
      </w:r>
    </w:p>
    <w:p w14:paraId="15F9AFC9" w14:textId="491857AA" w:rsidR="0003021C" w:rsidRPr="00096366" w:rsidRDefault="0003021C" w:rsidP="0003021C">
      <w:pPr>
        <w:tabs>
          <w:tab w:val="left" w:pos="2160"/>
        </w:tabs>
        <w:spacing w:before="180"/>
        <w:rPr>
          <w:rFonts w:ascii="Arial" w:hAnsi="Arial" w:cs="Arial"/>
          <w:b/>
          <w:sz w:val="24"/>
          <w:szCs w:val="24"/>
        </w:rPr>
      </w:pPr>
      <w:r w:rsidRPr="00084EF3">
        <w:rPr>
          <w:rFonts w:ascii="Arial" w:hAnsi="Arial" w:cs="Arial"/>
          <w:b/>
          <w:sz w:val="24"/>
          <w:szCs w:val="24"/>
        </w:rPr>
        <w:t>Agenda item:</w:t>
      </w:r>
      <w:r w:rsidRPr="00084EF3">
        <w:rPr>
          <w:rFonts w:ascii="Arial" w:hAnsi="Arial" w:cs="Arial"/>
          <w:b/>
          <w:sz w:val="24"/>
          <w:szCs w:val="24"/>
        </w:rPr>
        <w:tab/>
      </w:r>
      <w:r w:rsidR="009A6410">
        <w:rPr>
          <w:rFonts w:ascii="Arial" w:hAnsi="Arial" w:cs="Arial"/>
          <w:b/>
          <w:sz w:val="24"/>
          <w:szCs w:val="24"/>
        </w:rPr>
        <w:t>5</w:t>
      </w:r>
      <w:r w:rsidR="00FD3EF1" w:rsidRPr="00084EF3">
        <w:rPr>
          <w:rFonts w:ascii="Arial" w:hAnsi="Arial" w:cs="Arial"/>
          <w:b/>
          <w:sz w:val="24"/>
          <w:szCs w:val="24"/>
        </w:rPr>
        <w:t>.1</w:t>
      </w:r>
      <w:r w:rsidR="009A6410">
        <w:rPr>
          <w:rFonts w:ascii="Arial" w:hAnsi="Arial" w:cs="Arial"/>
          <w:b/>
          <w:sz w:val="24"/>
          <w:szCs w:val="24"/>
        </w:rPr>
        <w:t>7</w:t>
      </w:r>
      <w:r w:rsidR="00FD3EF1" w:rsidRPr="00084EF3">
        <w:rPr>
          <w:rFonts w:ascii="Arial" w:hAnsi="Arial" w:cs="Arial"/>
          <w:b/>
          <w:sz w:val="24"/>
          <w:szCs w:val="24"/>
        </w:rPr>
        <w:t>.</w:t>
      </w:r>
      <w:r w:rsidR="00EC3C5A">
        <w:rPr>
          <w:rFonts w:ascii="Arial" w:hAnsi="Arial" w:cs="Arial"/>
          <w:b/>
          <w:sz w:val="24"/>
          <w:szCs w:val="24"/>
        </w:rPr>
        <w:t>3</w:t>
      </w:r>
    </w:p>
    <w:p w14:paraId="26D965A6" w14:textId="7BE2F2D8" w:rsidR="0003021C" w:rsidRPr="00096366" w:rsidRDefault="0003021C" w:rsidP="0084712A">
      <w:pPr>
        <w:tabs>
          <w:tab w:val="left" w:pos="2160"/>
        </w:tabs>
        <w:rPr>
          <w:rFonts w:ascii="Arial" w:hAnsi="Arial" w:cs="Arial"/>
          <w:b/>
          <w:sz w:val="24"/>
          <w:szCs w:val="24"/>
        </w:rPr>
      </w:pPr>
      <w:bookmarkStart w:id="6" w:name="OLE_LINK9"/>
      <w:r w:rsidRPr="00096366">
        <w:rPr>
          <w:rFonts w:ascii="Arial" w:hAnsi="Arial" w:cs="Arial"/>
          <w:b/>
          <w:sz w:val="24"/>
          <w:szCs w:val="24"/>
        </w:rPr>
        <w:t>Source:</w:t>
      </w:r>
      <w:r w:rsidRPr="00096366">
        <w:rPr>
          <w:rFonts w:ascii="Arial" w:hAnsi="Arial" w:cs="Arial"/>
          <w:b/>
          <w:sz w:val="24"/>
          <w:szCs w:val="24"/>
        </w:rPr>
        <w:tab/>
      </w:r>
      <w:bookmarkStart w:id="7" w:name="OLE_LINK12"/>
      <w:r w:rsidR="00775B3D" w:rsidRPr="00096366">
        <w:rPr>
          <w:rFonts w:ascii="Arial" w:hAnsi="Arial" w:cs="Arial" w:hint="eastAsia"/>
          <w:b/>
          <w:sz w:val="24"/>
          <w:szCs w:val="24"/>
        </w:rPr>
        <w:t>CAICT</w:t>
      </w:r>
      <w:bookmarkEnd w:id="7"/>
      <w:r w:rsidR="00654FD9" w:rsidRPr="00654FD9">
        <w:rPr>
          <w:rFonts w:ascii="Arial" w:hAnsi="Arial" w:cs="Arial"/>
          <w:b/>
          <w:sz w:val="24"/>
          <w:szCs w:val="24"/>
        </w:rPr>
        <w:t>,</w:t>
      </w:r>
      <w:r w:rsidR="00654FD9">
        <w:rPr>
          <w:rFonts w:ascii="Arial" w:hAnsi="Arial" w:cs="Arial"/>
          <w:b/>
          <w:sz w:val="24"/>
          <w:szCs w:val="24"/>
        </w:rPr>
        <w:t xml:space="preserve"> </w:t>
      </w:r>
      <w:r w:rsidR="00654FD9" w:rsidRPr="00654FD9">
        <w:rPr>
          <w:rFonts w:ascii="Arial" w:hAnsi="Arial" w:cs="Arial"/>
          <w:b/>
          <w:sz w:val="24"/>
          <w:szCs w:val="24"/>
        </w:rPr>
        <w:t>SAICT</w:t>
      </w:r>
    </w:p>
    <w:bookmarkEnd w:id="6"/>
    <w:p w14:paraId="7D1D4A8C" w14:textId="3EBB74E6" w:rsidR="0003021C" w:rsidRPr="00096366" w:rsidRDefault="0003021C" w:rsidP="00AF5BBB">
      <w:pPr>
        <w:tabs>
          <w:tab w:val="left" w:pos="2250"/>
        </w:tabs>
        <w:overflowPunct/>
        <w:autoSpaceDE/>
        <w:autoSpaceDN/>
        <w:adjustRightInd/>
        <w:ind w:left="2160" w:hanging="2160"/>
        <w:textAlignment w:val="auto"/>
        <w:rPr>
          <w:rFonts w:ascii="Arial" w:hAnsi="Arial" w:cs="Arial"/>
          <w:b/>
          <w:szCs w:val="24"/>
        </w:rPr>
      </w:pPr>
      <w:r w:rsidRPr="00096366">
        <w:rPr>
          <w:rFonts w:ascii="Arial" w:hAnsi="Arial" w:cs="Arial"/>
          <w:b/>
          <w:sz w:val="24"/>
          <w:szCs w:val="24"/>
        </w:rPr>
        <w:t>Title:</w:t>
      </w:r>
      <w:r w:rsidRPr="00096366">
        <w:rPr>
          <w:rFonts w:ascii="Arial" w:hAnsi="Arial" w:cs="Arial"/>
          <w:b/>
          <w:sz w:val="24"/>
          <w:szCs w:val="24"/>
        </w:rPr>
        <w:tab/>
      </w:r>
      <w:bookmarkStart w:id="8" w:name="OLE_LINK8"/>
      <w:r w:rsidR="009A6410" w:rsidRPr="009A6410">
        <w:rPr>
          <w:rFonts w:ascii="Arial" w:hAnsi="Arial" w:cs="Arial" w:hint="eastAsia"/>
          <w:b/>
          <w:sz w:val="24"/>
          <w:szCs w:val="24"/>
        </w:rPr>
        <w:t>Further</w:t>
      </w:r>
      <w:r w:rsidR="009A6410">
        <w:rPr>
          <w:rFonts w:ascii="Arial" w:hAnsi="Arial" w:cs="Arial"/>
          <w:b/>
          <w:sz w:val="24"/>
          <w:szCs w:val="24"/>
        </w:rPr>
        <w:t xml:space="preserve"> views o</w:t>
      </w:r>
      <w:r w:rsidR="00F313BF">
        <w:rPr>
          <w:rFonts w:ascii="Arial" w:hAnsi="Arial" w:cs="Arial"/>
          <w:b/>
          <w:sz w:val="24"/>
          <w:szCs w:val="24"/>
        </w:rPr>
        <w:t xml:space="preserve">n </w:t>
      </w:r>
      <w:r w:rsidR="00F313BF" w:rsidRPr="00F313BF">
        <w:rPr>
          <w:rFonts w:ascii="Arial" w:hAnsi="Arial" w:cs="Arial"/>
          <w:b/>
          <w:sz w:val="24"/>
          <w:szCs w:val="24"/>
        </w:rPr>
        <w:t xml:space="preserve">FR1 MIMO OTA test </w:t>
      </w:r>
      <w:r w:rsidR="00F313BF">
        <w:rPr>
          <w:rFonts w:ascii="Arial" w:hAnsi="Arial" w:cs="Arial"/>
          <w:b/>
          <w:sz w:val="24"/>
          <w:szCs w:val="24"/>
        </w:rPr>
        <w:t xml:space="preserve">for </w:t>
      </w:r>
      <w:r w:rsidR="00EC3C5A" w:rsidRPr="00EC3C5A">
        <w:rPr>
          <w:rFonts w:ascii="Arial" w:hAnsi="Arial" w:cs="Arial"/>
          <w:b/>
          <w:sz w:val="24"/>
          <w:szCs w:val="24"/>
        </w:rPr>
        <w:t>smartphone with hand phantom</w:t>
      </w:r>
    </w:p>
    <w:p w14:paraId="67C1D45E" w14:textId="389B7C0D" w:rsidR="0003021C" w:rsidRPr="00096366" w:rsidRDefault="0003021C" w:rsidP="0003021C">
      <w:pPr>
        <w:tabs>
          <w:tab w:val="left" w:pos="2160"/>
        </w:tabs>
        <w:rPr>
          <w:rFonts w:ascii="Arial" w:hAnsi="Arial" w:cs="Arial"/>
          <w:b/>
          <w:sz w:val="24"/>
          <w:szCs w:val="24"/>
        </w:rPr>
      </w:pPr>
      <w:bookmarkStart w:id="9" w:name="OLE_LINK21"/>
      <w:bookmarkEnd w:id="8"/>
      <w:r w:rsidRPr="00096366">
        <w:rPr>
          <w:rFonts w:ascii="Arial" w:hAnsi="Arial" w:cs="Arial"/>
          <w:b/>
          <w:sz w:val="24"/>
          <w:szCs w:val="24"/>
        </w:rPr>
        <w:t>Document for:</w:t>
      </w:r>
      <w:r w:rsidRPr="00096366">
        <w:rPr>
          <w:rFonts w:ascii="Arial" w:hAnsi="Arial" w:cs="Arial"/>
          <w:b/>
          <w:sz w:val="24"/>
          <w:szCs w:val="24"/>
        </w:rPr>
        <w:tab/>
      </w:r>
      <w:r w:rsidR="006578EF" w:rsidRPr="00096366">
        <w:rPr>
          <w:rFonts w:ascii="Arial" w:hAnsi="Arial" w:cs="Arial" w:hint="eastAsia"/>
          <w:b/>
          <w:sz w:val="24"/>
          <w:szCs w:val="24"/>
        </w:rPr>
        <w:t>Approval</w:t>
      </w:r>
    </w:p>
    <w:p w14:paraId="4829C7F3" w14:textId="5E0521EB" w:rsidR="00E549D4" w:rsidRPr="00096366" w:rsidRDefault="00D92565" w:rsidP="00A250C0">
      <w:pPr>
        <w:pStyle w:val="1"/>
      </w:pPr>
      <w:bookmarkStart w:id="10" w:name="_Hlk119613143"/>
      <w:bookmarkEnd w:id="0"/>
      <w:r w:rsidRPr="00096366">
        <w:t>1</w:t>
      </w:r>
      <w:bookmarkStart w:id="11" w:name="OLE_LINK19"/>
      <w:bookmarkStart w:id="12" w:name="_Hlk119613171"/>
      <w:r w:rsidRPr="00096366">
        <w:tab/>
        <w:t>Introduction</w:t>
      </w:r>
      <w:bookmarkStart w:id="13" w:name="OLE_LINK4"/>
      <w:bookmarkEnd w:id="11"/>
    </w:p>
    <w:p w14:paraId="03B25D03" w14:textId="129C5CE2" w:rsidR="007F78AA" w:rsidRPr="00EA065D" w:rsidRDefault="00BA3719" w:rsidP="00BA0A53">
      <w:pPr>
        <w:jc w:val="both"/>
        <w:rPr>
          <w:rFonts w:eastAsiaTheme="minorEastAsia"/>
          <w:bCs/>
          <w:lang w:eastAsia="zh-CN"/>
        </w:rPr>
      </w:pPr>
      <w:bookmarkStart w:id="14" w:name="OLE_LINK3"/>
      <w:bookmarkEnd w:id="9"/>
      <w:bookmarkEnd w:id="10"/>
      <w:bookmarkEnd w:id="13"/>
      <w:r w:rsidRPr="00EA065D">
        <w:rPr>
          <w:rFonts w:eastAsiaTheme="minorEastAsia"/>
          <w:bCs/>
          <w:lang w:eastAsia="zh-CN"/>
        </w:rPr>
        <w:t xml:space="preserve">In </w:t>
      </w:r>
      <w:r w:rsidR="00641A89">
        <w:rPr>
          <w:rFonts w:eastAsiaTheme="minorEastAsia"/>
          <w:bCs/>
          <w:lang w:eastAsia="zh-CN"/>
        </w:rPr>
        <w:t>recent</w:t>
      </w:r>
      <w:r w:rsidR="00641A89" w:rsidRPr="00EA065D">
        <w:rPr>
          <w:rFonts w:eastAsiaTheme="minorEastAsia"/>
          <w:bCs/>
          <w:lang w:eastAsia="zh-CN"/>
        </w:rPr>
        <w:t xml:space="preserve"> </w:t>
      </w:r>
      <w:r w:rsidR="000E6BF1" w:rsidRPr="00EA065D">
        <w:rPr>
          <w:rFonts w:eastAsiaTheme="minorEastAsia"/>
          <w:bCs/>
          <w:lang w:eastAsia="zh-CN"/>
        </w:rPr>
        <w:t>RA</w:t>
      </w:r>
      <w:r w:rsidR="00C52F82">
        <w:rPr>
          <w:rFonts w:eastAsiaTheme="minorEastAsia"/>
          <w:bCs/>
          <w:lang w:eastAsia="zh-CN"/>
        </w:rPr>
        <w:t>N</w:t>
      </w:r>
      <w:r w:rsidR="000E6BF1" w:rsidRPr="00EA065D">
        <w:rPr>
          <w:rFonts w:eastAsiaTheme="minorEastAsia"/>
          <w:bCs/>
          <w:lang w:eastAsia="zh-CN"/>
        </w:rPr>
        <w:t xml:space="preserve">4 </w:t>
      </w:r>
      <w:r w:rsidR="000E6BF1" w:rsidRPr="00EA065D">
        <w:rPr>
          <w:rFonts w:eastAsiaTheme="minorEastAsia" w:hint="eastAsia"/>
          <w:bCs/>
          <w:lang w:eastAsia="zh-CN"/>
        </w:rPr>
        <w:t>meeting</w:t>
      </w:r>
      <w:r w:rsidR="00EA065D" w:rsidRPr="00EA065D">
        <w:rPr>
          <w:rFonts w:eastAsiaTheme="minorEastAsia"/>
          <w:bCs/>
          <w:lang w:eastAsia="zh-CN"/>
        </w:rPr>
        <w:t>s</w:t>
      </w:r>
      <w:r w:rsidR="000E6BF1" w:rsidRPr="00EA065D">
        <w:rPr>
          <w:rFonts w:eastAsiaTheme="minorEastAsia"/>
          <w:bCs/>
          <w:lang w:eastAsia="zh-CN"/>
        </w:rPr>
        <w:t xml:space="preserve">, </w:t>
      </w:r>
      <w:r w:rsidR="00A237A7" w:rsidRPr="00EA065D">
        <w:rPr>
          <w:rFonts w:eastAsiaTheme="minorEastAsia"/>
          <w:bCs/>
          <w:lang w:eastAsia="zh-CN"/>
        </w:rPr>
        <w:t xml:space="preserve">the topic on </w:t>
      </w:r>
      <w:r w:rsidR="00A237A7" w:rsidRPr="00EA065D">
        <w:t>FR1 MIMO OTA testing for smartphone with hand phantom</w:t>
      </w:r>
      <w:r w:rsidR="00A237A7" w:rsidRPr="00EA065D">
        <w:rPr>
          <w:rFonts w:eastAsiaTheme="minorEastAsia"/>
          <w:bCs/>
          <w:lang w:eastAsia="zh-CN"/>
        </w:rPr>
        <w:t xml:space="preserve"> was discussed, the agreements </w:t>
      </w:r>
      <w:r w:rsidR="00C02DAB" w:rsidRPr="00EA065D">
        <w:rPr>
          <w:rFonts w:eastAsiaTheme="minorEastAsia"/>
          <w:bCs/>
          <w:lang w:eastAsia="zh-CN"/>
        </w:rPr>
        <w:t>were</w:t>
      </w:r>
      <w:r w:rsidR="00A237A7" w:rsidRPr="00EA065D">
        <w:rPr>
          <w:rFonts w:eastAsiaTheme="minorEastAsia"/>
          <w:bCs/>
          <w:lang w:eastAsia="zh-CN"/>
        </w:rPr>
        <w:t xml:space="preserve"> captured in the WF as below </w:t>
      </w:r>
      <w:r w:rsidR="00375776" w:rsidRPr="00EA065D">
        <w:rPr>
          <w:rFonts w:eastAsiaTheme="minorEastAsia"/>
          <w:bCs/>
          <w:lang w:eastAsia="zh-CN"/>
        </w:rPr>
        <w:t>[1]</w:t>
      </w:r>
      <w:r w:rsidR="00FF0B4F" w:rsidRPr="00EA065D">
        <w:t xml:space="preserve">. </w:t>
      </w:r>
    </w:p>
    <w:tbl>
      <w:tblPr>
        <w:tblStyle w:val="af5"/>
        <w:tblW w:w="0" w:type="auto"/>
        <w:tblLook w:val="04A0" w:firstRow="1" w:lastRow="0" w:firstColumn="1" w:lastColumn="0" w:noHBand="0" w:noVBand="1"/>
      </w:tblPr>
      <w:tblGrid>
        <w:gridCol w:w="9628"/>
      </w:tblGrid>
      <w:tr w:rsidR="00DC4B71" w:rsidRPr="00DC4B71" w14:paraId="4798F899" w14:textId="77777777" w:rsidTr="00EA065D">
        <w:tc>
          <w:tcPr>
            <w:tcW w:w="9628" w:type="dxa"/>
            <w:shd w:val="clear" w:color="auto" w:fill="auto"/>
          </w:tcPr>
          <w:p w14:paraId="7E2C6873" w14:textId="77777777" w:rsidR="00EA065D" w:rsidRPr="00EA065D" w:rsidRDefault="00EA065D" w:rsidP="00EA065D">
            <w:pPr>
              <w:keepNext/>
              <w:keepLines/>
              <w:spacing w:before="180"/>
              <w:jc w:val="both"/>
              <w:outlineLvl w:val="1"/>
              <w:rPr>
                <w:rFonts w:ascii="Arial" w:hAnsi="Arial"/>
                <w:sz w:val="24"/>
                <w:szCs w:val="24"/>
              </w:rPr>
            </w:pPr>
            <w:r w:rsidRPr="00EA065D">
              <w:rPr>
                <w:rFonts w:ascii="Arial" w:hAnsi="Arial"/>
                <w:sz w:val="24"/>
                <w:szCs w:val="24"/>
              </w:rPr>
              <w:t xml:space="preserve">Sub-topic 2-1 FR1 MIMO OTA testing </w:t>
            </w:r>
            <w:bookmarkStart w:id="15" w:name="OLE_LINK32"/>
            <w:r w:rsidRPr="00EA065D">
              <w:rPr>
                <w:rFonts w:ascii="Arial" w:hAnsi="Arial"/>
                <w:sz w:val="24"/>
                <w:szCs w:val="24"/>
              </w:rPr>
              <w:t>with Hand phantom</w:t>
            </w:r>
            <w:bookmarkEnd w:id="15"/>
            <w:r w:rsidRPr="00EA065D">
              <w:rPr>
                <w:rFonts w:ascii="Arial" w:hAnsi="Arial"/>
                <w:sz w:val="24"/>
                <w:szCs w:val="24"/>
              </w:rPr>
              <w:t xml:space="preserve">s </w:t>
            </w:r>
          </w:p>
          <w:p w14:paraId="08AFF034" w14:textId="77777777" w:rsidR="00EA065D" w:rsidRPr="00EA065D" w:rsidRDefault="00EA065D" w:rsidP="00EA065D">
            <w:pPr>
              <w:jc w:val="both"/>
              <w:rPr>
                <w:b/>
                <w:u w:val="single"/>
                <w:lang w:eastAsia="ko-KR"/>
              </w:rPr>
            </w:pPr>
            <w:r w:rsidRPr="00EA065D">
              <w:rPr>
                <w:b/>
                <w:u w:val="single"/>
                <w:lang w:eastAsia="ko-KR"/>
              </w:rPr>
              <w:t>Issue 2-1-1: General views</w:t>
            </w:r>
          </w:p>
          <w:p w14:paraId="609EA812" w14:textId="77777777" w:rsidR="00EA065D" w:rsidRPr="00EA065D" w:rsidRDefault="00EA065D" w:rsidP="00EA065D">
            <w:pPr>
              <w:spacing w:afterLines="50" w:after="156"/>
              <w:jc w:val="both"/>
              <w:rPr>
                <w:rFonts w:eastAsia="等线"/>
                <w:bCs/>
                <w:lang w:eastAsia="zh-CN"/>
              </w:rPr>
            </w:pPr>
            <w:r w:rsidRPr="00EA065D">
              <w:rPr>
                <w:rFonts w:eastAsia="等线"/>
                <w:b/>
                <w:lang w:eastAsia="zh-CN"/>
              </w:rPr>
              <w:t>&lt;Agreement&gt;</w:t>
            </w:r>
            <w:r w:rsidRPr="00EA065D">
              <w:rPr>
                <w:rFonts w:eastAsia="等线"/>
                <w:bCs/>
                <w:lang w:eastAsia="zh-CN"/>
              </w:rPr>
              <w:t>: Keep the previous agreement as below.</w:t>
            </w:r>
          </w:p>
          <w:p w14:paraId="41A2A8AF" w14:textId="77777777" w:rsidR="00EA065D" w:rsidRPr="00EA065D" w:rsidRDefault="00EA065D" w:rsidP="00EA065D">
            <w:pPr>
              <w:numPr>
                <w:ilvl w:val="1"/>
                <w:numId w:val="3"/>
              </w:numPr>
              <w:spacing w:after="120"/>
              <w:ind w:left="1440"/>
              <w:jc w:val="both"/>
              <w:rPr>
                <w:rFonts w:eastAsia="等线"/>
                <w:b/>
                <w:lang w:eastAsia="zh-CN"/>
              </w:rPr>
            </w:pPr>
            <w:r w:rsidRPr="00EA065D">
              <w:rPr>
                <w:rFonts w:eastAsia="宋体"/>
                <w:szCs w:val="24"/>
                <w:lang w:eastAsia="zh-CN"/>
              </w:rPr>
              <w:t>Further study the necessity and feasibility of FR1 MIMO OTA test methodology enhancement for smartphone in browsing mode using hand phantom.</w:t>
            </w:r>
          </w:p>
          <w:p w14:paraId="3BEFC267" w14:textId="77777777" w:rsidR="00EA065D" w:rsidRPr="00EA065D" w:rsidRDefault="00EA065D" w:rsidP="00EA065D">
            <w:pPr>
              <w:jc w:val="both"/>
              <w:rPr>
                <w:b/>
                <w:u w:val="single"/>
                <w:lang w:eastAsia="ko-KR"/>
              </w:rPr>
            </w:pPr>
            <w:r w:rsidRPr="00EA065D">
              <w:rPr>
                <w:b/>
                <w:u w:val="single"/>
                <w:lang w:eastAsia="ko-KR"/>
              </w:rPr>
              <w:t>Issue 2-1-2: Quite zone</w:t>
            </w:r>
            <w:r w:rsidRPr="00EA065D">
              <w:rPr>
                <w:b/>
                <w:u w:val="single"/>
                <w:lang w:eastAsia="zh-CN"/>
              </w:rPr>
              <w:t>/</w:t>
            </w:r>
            <w:r w:rsidRPr="00EA065D">
              <w:rPr>
                <w:b/>
                <w:u w:val="single"/>
                <w:lang w:eastAsia="ko-KR"/>
              </w:rPr>
              <w:t>Test zone size for FR1 MIMO OTA testing with phantoms</w:t>
            </w:r>
          </w:p>
          <w:p w14:paraId="7801D071" w14:textId="77777777" w:rsidR="00EA065D" w:rsidRPr="00EA065D" w:rsidRDefault="00EA065D" w:rsidP="00EA065D">
            <w:pPr>
              <w:jc w:val="both"/>
              <w:rPr>
                <w:b/>
                <w:u w:val="single"/>
                <w:lang w:eastAsia="ko-KR"/>
              </w:rPr>
            </w:pPr>
            <w:r w:rsidRPr="00EA065D">
              <w:rPr>
                <w:rFonts w:eastAsia="等线"/>
                <w:b/>
                <w:lang w:eastAsia="zh-CN"/>
              </w:rPr>
              <w:t>&lt;Agreement&gt;</w:t>
            </w:r>
            <w:r w:rsidRPr="00EA065D">
              <w:rPr>
                <w:rFonts w:eastAsia="等线"/>
                <w:bCs/>
                <w:lang w:eastAsia="zh-CN"/>
              </w:rPr>
              <w:t>: Keep the previous agreement as below.</w:t>
            </w:r>
          </w:p>
          <w:p w14:paraId="78A675E2" w14:textId="77777777" w:rsidR="00EA065D" w:rsidRPr="00EA065D" w:rsidRDefault="00EA065D" w:rsidP="00EA065D">
            <w:pPr>
              <w:numPr>
                <w:ilvl w:val="1"/>
                <w:numId w:val="3"/>
              </w:numPr>
              <w:spacing w:after="120"/>
              <w:ind w:left="1440"/>
              <w:jc w:val="both"/>
            </w:pPr>
            <w:r w:rsidRPr="00EA065D">
              <w:t xml:space="preserve">FFS on the </w:t>
            </w:r>
            <w:r w:rsidRPr="00EA065D">
              <w:rPr>
                <w:rFonts w:eastAsia="宋体"/>
                <w:szCs w:val="24"/>
                <w:lang w:eastAsia="zh-CN"/>
              </w:rPr>
              <w:t>feasibility</w:t>
            </w:r>
            <w:r w:rsidRPr="00EA065D">
              <w:t xml:space="preserve"> of reusing the existing quite zone size for FR1 MIMO OTA testing with hand phantoms.</w:t>
            </w:r>
          </w:p>
          <w:p w14:paraId="32BAE968" w14:textId="26CC2210" w:rsidR="00685FA1" w:rsidRPr="00EA065D" w:rsidRDefault="00EA065D" w:rsidP="00EA065D">
            <w:pPr>
              <w:numPr>
                <w:ilvl w:val="2"/>
                <w:numId w:val="3"/>
              </w:numPr>
              <w:spacing w:after="120"/>
              <w:ind w:left="2376"/>
              <w:jc w:val="both"/>
            </w:pPr>
            <w:r w:rsidRPr="00EA065D">
              <w:t xml:space="preserve">According to the existing WID, increasing quite zone size is out of scope. </w:t>
            </w:r>
          </w:p>
        </w:tc>
      </w:tr>
    </w:tbl>
    <w:p w14:paraId="19376B8F" w14:textId="5D402315" w:rsidR="00680205" w:rsidRPr="00EA065D" w:rsidRDefault="00680205" w:rsidP="00680205">
      <w:pPr>
        <w:jc w:val="both"/>
        <w:rPr>
          <w:rFonts w:eastAsiaTheme="minorEastAsia"/>
          <w:lang w:eastAsia="zh-CN"/>
        </w:rPr>
      </w:pPr>
      <w:bookmarkStart w:id="16" w:name="_Hlk127524519"/>
      <w:bookmarkEnd w:id="12"/>
      <w:bookmarkEnd w:id="14"/>
      <w:r w:rsidRPr="00EA065D">
        <w:rPr>
          <w:rFonts w:eastAsiaTheme="minorEastAsia"/>
          <w:lang w:eastAsia="zh-CN"/>
        </w:rPr>
        <w:t xml:space="preserve">In this paper, we </w:t>
      </w:r>
      <w:r w:rsidR="00EA065D" w:rsidRPr="00EA065D">
        <w:rPr>
          <w:rFonts w:eastAsiaTheme="minorEastAsia"/>
          <w:lang w:eastAsia="zh-CN"/>
        </w:rPr>
        <w:t xml:space="preserve">further </w:t>
      </w:r>
      <w:r w:rsidR="001F7216">
        <w:rPr>
          <w:rFonts w:eastAsiaTheme="minorEastAsia"/>
          <w:lang w:eastAsia="zh-CN"/>
        </w:rPr>
        <w:t>collect</w:t>
      </w:r>
      <w:r w:rsidRPr="00EA065D">
        <w:rPr>
          <w:rFonts w:eastAsiaTheme="minorEastAsia"/>
          <w:lang w:eastAsia="zh-CN"/>
        </w:rPr>
        <w:t xml:space="preserve"> </w:t>
      </w:r>
      <w:r w:rsidR="00C02DAB" w:rsidRPr="00EA065D">
        <w:rPr>
          <w:rFonts w:eastAsiaTheme="minorEastAsia"/>
          <w:lang w:eastAsia="zh-CN"/>
        </w:rPr>
        <w:t xml:space="preserve">and analyse </w:t>
      </w:r>
      <w:r w:rsidRPr="00EA065D">
        <w:rPr>
          <w:rFonts w:eastAsiaTheme="minorEastAsia"/>
          <w:lang w:eastAsia="zh-CN"/>
        </w:rPr>
        <w:t>measurement results</w:t>
      </w:r>
      <w:r w:rsidR="00EA065D">
        <w:rPr>
          <w:rFonts w:eastAsiaTheme="minorEastAsia"/>
          <w:lang w:eastAsia="zh-CN"/>
        </w:rPr>
        <w:t>,</w:t>
      </w:r>
      <w:r w:rsidRPr="00EA065D">
        <w:rPr>
          <w:rFonts w:eastAsiaTheme="minorEastAsia"/>
          <w:lang w:eastAsia="zh-CN"/>
        </w:rPr>
        <w:t xml:space="preserve"> </w:t>
      </w:r>
      <w:r w:rsidR="00C02DAB" w:rsidRPr="00EA065D">
        <w:rPr>
          <w:rFonts w:eastAsiaTheme="minorEastAsia"/>
          <w:lang w:eastAsia="zh-CN"/>
        </w:rPr>
        <w:t xml:space="preserve">to </w:t>
      </w:r>
      <w:r w:rsidR="00EA065D" w:rsidRPr="00EA065D">
        <w:rPr>
          <w:rFonts w:eastAsiaTheme="minorEastAsia"/>
          <w:lang w:eastAsia="zh-CN"/>
        </w:rPr>
        <w:t>investigate</w:t>
      </w:r>
      <w:r w:rsidR="00C02DAB" w:rsidRPr="00EA065D">
        <w:rPr>
          <w:rFonts w:eastAsiaTheme="minorEastAsia"/>
          <w:lang w:eastAsia="zh-CN"/>
        </w:rPr>
        <w:t xml:space="preserve"> the necessity </w:t>
      </w:r>
      <w:r w:rsidR="00EA065D" w:rsidRPr="00EA065D">
        <w:rPr>
          <w:rFonts w:eastAsiaTheme="minorEastAsia"/>
          <w:lang w:eastAsia="zh-CN"/>
        </w:rPr>
        <w:t xml:space="preserve">and feasibility </w:t>
      </w:r>
      <w:r w:rsidR="00C02DAB" w:rsidRPr="00EA065D">
        <w:rPr>
          <w:rFonts w:eastAsiaTheme="minorEastAsia"/>
          <w:lang w:eastAsia="zh-CN"/>
        </w:rPr>
        <w:t xml:space="preserve">of </w:t>
      </w:r>
      <w:r w:rsidRPr="00EA065D">
        <w:rPr>
          <w:rFonts w:eastAsiaTheme="minorEastAsia"/>
          <w:lang w:eastAsia="zh-CN"/>
        </w:rPr>
        <w:t>the</w:t>
      </w:r>
      <w:r w:rsidRPr="00EA065D">
        <w:t xml:space="preserve"> </w:t>
      </w:r>
      <w:r w:rsidRPr="00EA065D">
        <w:rPr>
          <w:rFonts w:eastAsiaTheme="minorEastAsia"/>
          <w:lang w:eastAsia="zh-CN"/>
        </w:rPr>
        <w:t xml:space="preserve">FR1 MIMO OTA test methodology </w:t>
      </w:r>
      <w:r w:rsidR="007947D2" w:rsidRPr="00EA065D">
        <w:rPr>
          <w:rFonts w:eastAsiaTheme="minorEastAsia"/>
          <w:lang w:eastAsia="zh-CN"/>
        </w:rPr>
        <w:t>enhancement</w:t>
      </w:r>
      <w:r w:rsidR="00EA065D" w:rsidRPr="00EA065D">
        <w:rPr>
          <w:rFonts w:eastAsiaTheme="minorEastAsia"/>
          <w:lang w:eastAsia="zh-CN"/>
        </w:rPr>
        <w:t xml:space="preserve"> for smartphones with hand phantoms</w:t>
      </w:r>
      <w:r w:rsidRPr="00EA065D">
        <w:rPr>
          <w:rFonts w:eastAsiaTheme="minorEastAsia"/>
          <w:lang w:eastAsia="zh-CN"/>
        </w:rPr>
        <w:t>.</w:t>
      </w:r>
      <w:r w:rsidR="00FB15DE" w:rsidRPr="00EA065D">
        <w:rPr>
          <w:rFonts w:eastAsiaTheme="minorEastAsia"/>
          <w:lang w:eastAsia="zh-CN"/>
        </w:rPr>
        <w:t xml:space="preserve"> </w:t>
      </w:r>
    </w:p>
    <w:bookmarkEnd w:id="16"/>
    <w:p w14:paraId="6BF80878" w14:textId="65132076" w:rsidR="004B3C0C" w:rsidRDefault="003F7088" w:rsidP="004B3C0C">
      <w:pPr>
        <w:pStyle w:val="1"/>
        <w:rPr>
          <w:lang w:eastAsia="zh-CN"/>
        </w:rPr>
      </w:pPr>
      <w:r w:rsidRPr="00096366">
        <w:rPr>
          <w:lang w:eastAsia="zh-CN"/>
        </w:rPr>
        <w:t>2</w:t>
      </w:r>
      <w:r w:rsidR="004B3C0C" w:rsidRPr="00096366">
        <w:rPr>
          <w:lang w:eastAsia="zh-CN"/>
        </w:rPr>
        <w:tab/>
      </w:r>
      <w:r w:rsidR="006648CD" w:rsidRPr="006648CD">
        <w:rPr>
          <w:rFonts w:hint="eastAsia"/>
          <w:lang w:eastAsia="zh-CN"/>
        </w:rPr>
        <w:t>Discussion</w:t>
      </w:r>
    </w:p>
    <w:p w14:paraId="3E3FBE41" w14:textId="2B35B096" w:rsidR="009B1EC1" w:rsidRDefault="00C064E0" w:rsidP="00C07378">
      <w:pPr>
        <w:jc w:val="both"/>
        <w:rPr>
          <w:rFonts w:eastAsia="等线"/>
          <w:lang w:eastAsia="zh-CN"/>
        </w:rPr>
      </w:pPr>
      <w:r w:rsidRPr="00C064E0">
        <w:rPr>
          <w:rFonts w:eastAsia="等线"/>
          <w:lang w:eastAsia="zh-CN"/>
        </w:rPr>
        <w:t>At the last meeting</w:t>
      </w:r>
      <w:r w:rsidR="009B1EC1" w:rsidRPr="00C064E0">
        <w:rPr>
          <w:rFonts w:eastAsia="等线"/>
          <w:lang w:eastAsia="zh-CN"/>
        </w:rPr>
        <w:t>, we presente</w:t>
      </w:r>
      <w:r w:rsidR="009B1EC1">
        <w:rPr>
          <w:rFonts w:eastAsia="等线"/>
          <w:lang w:eastAsia="zh-CN"/>
        </w:rPr>
        <w:t xml:space="preserve">d </w:t>
      </w:r>
      <w:r w:rsidR="0008017A">
        <w:rPr>
          <w:rFonts w:eastAsia="等线"/>
          <w:lang w:eastAsia="zh-CN"/>
        </w:rPr>
        <w:t xml:space="preserve">and </w:t>
      </w:r>
      <w:r w:rsidR="009B1EC1" w:rsidRPr="009B1EC1">
        <w:rPr>
          <w:rFonts w:eastAsia="等线"/>
          <w:lang w:eastAsia="zh-CN"/>
        </w:rPr>
        <w:t>analyse</w:t>
      </w:r>
      <w:r w:rsidR="0008017A">
        <w:rPr>
          <w:rFonts w:eastAsia="等线"/>
          <w:lang w:eastAsia="zh-CN"/>
        </w:rPr>
        <w:t>d</w:t>
      </w:r>
      <w:r w:rsidR="009B1EC1" w:rsidRPr="009B1EC1">
        <w:rPr>
          <w:rFonts w:eastAsia="等线"/>
          <w:lang w:eastAsia="zh-CN"/>
        </w:rPr>
        <w:t xml:space="preserve"> </w:t>
      </w:r>
      <w:r w:rsidR="009B1EC1">
        <w:rPr>
          <w:rFonts w:eastAsia="等线"/>
          <w:lang w:eastAsia="zh-CN"/>
        </w:rPr>
        <w:t>measurement results of 12 commercial smartphones</w:t>
      </w:r>
      <w:r w:rsidR="0099100A">
        <w:rPr>
          <w:rFonts w:eastAsia="等线"/>
          <w:lang w:eastAsia="zh-CN"/>
        </w:rPr>
        <w:t xml:space="preserve"> to</w:t>
      </w:r>
      <w:r w:rsidR="009B1EC1">
        <w:rPr>
          <w:rFonts w:eastAsia="等线"/>
          <w:lang w:eastAsia="zh-CN"/>
        </w:rPr>
        <w:t xml:space="preserve"> </w:t>
      </w:r>
      <w:r w:rsidR="0099100A">
        <w:rPr>
          <w:rFonts w:eastAsia="等线"/>
          <w:lang w:eastAsia="zh-CN"/>
        </w:rPr>
        <w:t xml:space="preserve">demonstrate the impact of </w:t>
      </w:r>
      <w:r w:rsidR="00E45587">
        <w:rPr>
          <w:rFonts w:eastAsia="等线"/>
          <w:lang w:eastAsia="zh-CN"/>
        </w:rPr>
        <w:t>hand phantom on MIMO OTA performance</w:t>
      </w:r>
      <w:r w:rsidR="00996BC6">
        <w:rPr>
          <w:rFonts w:eastAsia="等线"/>
          <w:lang w:eastAsia="zh-CN"/>
        </w:rPr>
        <w:t>, with the following observations</w:t>
      </w:r>
      <w:r>
        <w:rPr>
          <w:rFonts w:eastAsia="等线"/>
          <w:lang w:eastAsia="zh-CN"/>
        </w:rPr>
        <w:t xml:space="preserve"> </w:t>
      </w:r>
      <w:r w:rsidRPr="00C064E0">
        <w:rPr>
          <w:rFonts w:eastAsia="等线"/>
          <w:lang w:eastAsia="zh-CN"/>
        </w:rPr>
        <w:t>[2]</w:t>
      </w:r>
      <w:r w:rsidR="00996BC6">
        <w:rPr>
          <w:rFonts w:eastAsia="等线"/>
          <w:lang w:eastAsia="zh-CN"/>
        </w:rPr>
        <w:t xml:space="preserve">: </w:t>
      </w:r>
    </w:p>
    <w:tbl>
      <w:tblPr>
        <w:tblStyle w:val="af5"/>
        <w:tblW w:w="0" w:type="auto"/>
        <w:tblLook w:val="04A0" w:firstRow="1" w:lastRow="0" w:firstColumn="1" w:lastColumn="0" w:noHBand="0" w:noVBand="1"/>
      </w:tblPr>
      <w:tblGrid>
        <w:gridCol w:w="9628"/>
      </w:tblGrid>
      <w:tr w:rsidR="00996BC6" w14:paraId="6BCDA8B1" w14:textId="77777777" w:rsidTr="00996BC6">
        <w:tc>
          <w:tcPr>
            <w:tcW w:w="9628" w:type="dxa"/>
          </w:tcPr>
          <w:p w14:paraId="0220AFDC" w14:textId="45C43EDD" w:rsidR="00E96A4B" w:rsidRDefault="00E96A4B" w:rsidP="00C07378">
            <w:pPr>
              <w:jc w:val="both"/>
              <w:rPr>
                <w:rFonts w:eastAsia="等线"/>
                <w:b/>
                <w:bCs/>
                <w:lang w:eastAsia="zh-CN"/>
              </w:rPr>
            </w:pPr>
            <w:r>
              <w:rPr>
                <w:rFonts w:eastAsia="等线" w:hint="eastAsia"/>
                <w:b/>
                <w:bCs/>
                <w:lang w:eastAsia="zh-CN"/>
              </w:rPr>
              <w:t>O</w:t>
            </w:r>
            <w:r>
              <w:rPr>
                <w:rFonts w:eastAsia="等线"/>
                <w:b/>
                <w:bCs/>
                <w:lang w:eastAsia="zh-CN"/>
              </w:rPr>
              <w:t>bservations in our contribution at the last meeting [</w:t>
            </w:r>
            <w:r w:rsidR="00C064E0">
              <w:rPr>
                <w:rFonts w:eastAsia="等线"/>
                <w:b/>
                <w:bCs/>
                <w:lang w:eastAsia="zh-CN"/>
              </w:rPr>
              <w:t>2</w:t>
            </w:r>
            <w:r>
              <w:rPr>
                <w:rFonts w:eastAsia="等线"/>
                <w:b/>
                <w:bCs/>
                <w:lang w:eastAsia="zh-CN"/>
              </w:rPr>
              <w:t>]:</w:t>
            </w:r>
          </w:p>
          <w:p w14:paraId="1AEF1DA7" w14:textId="4051185E" w:rsidR="00996BC6" w:rsidRDefault="00C735BD" w:rsidP="00C07378">
            <w:pPr>
              <w:jc w:val="both"/>
              <w:rPr>
                <w:rFonts w:eastAsia="等线"/>
                <w:lang w:eastAsia="zh-CN"/>
              </w:rPr>
            </w:pPr>
            <w:r w:rsidRPr="00E96A4B">
              <w:rPr>
                <w:rFonts w:eastAsia="等线"/>
                <w:b/>
                <w:bCs/>
                <w:lang w:eastAsia="zh-CN"/>
              </w:rPr>
              <w:t>Observation 1:</w:t>
            </w:r>
            <w:r w:rsidRPr="00C735BD">
              <w:rPr>
                <w:rFonts w:eastAsia="等线"/>
                <w:lang w:eastAsia="zh-CN"/>
              </w:rPr>
              <w:t xml:space="preserve"> It is observed from the measurement results that the hand phantoms will affect the MIMO OTA performance of smartphones, and the effects on different smartphones are diverse. More than half smartphones suffer MIMO OTA performance degradation due to the presence of hand phantoms, but 30%~40% smartphones show similar or even better performance in hand phantoms.  The performance gap between FS and hand phantom scenarios can reach 2.8dB.</w:t>
            </w:r>
          </w:p>
          <w:p w14:paraId="0B9EA54F" w14:textId="77777777" w:rsidR="00E96A4B" w:rsidRPr="00E96A4B" w:rsidRDefault="00E96A4B" w:rsidP="00E96A4B">
            <w:pPr>
              <w:jc w:val="both"/>
              <w:rPr>
                <w:rFonts w:eastAsia="等线"/>
                <w:lang w:eastAsia="zh-CN"/>
              </w:rPr>
            </w:pPr>
            <w:r>
              <w:rPr>
                <w:rFonts w:eastAsia="等线" w:hint="eastAsia"/>
                <w:b/>
                <w:bCs/>
                <w:lang w:eastAsia="zh-CN"/>
              </w:rPr>
              <w:t>O</w:t>
            </w:r>
            <w:r>
              <w:rPr>
                <w:rFonts w:eastAsia="等线"/>
                <w:b/>
                <w:bCs/>
                <w:lang w:eastAsia="zh-CN"/>
              </w:rPr>
              <w:t xml:space="preserve">bservation 2: </w:t>
            </w:r>
            <w:r w:rsidRPr="00E96A4B">
              <w:rPr>
                <w:rFonts w:eastAsia="等线"/>
                <w:lang w:eastAsia="zh-CN"/>
              </w:rPr>
              <w:t>The effects of HL and HR phantoms are different.</w:t>
            </w:r>
            <w:r w:rsidRPr="00E96A4B">
              <w:t xml:space="preserve"> </w:t>
            </w:r>
            <w:r w:rsidRPr="00E96A4B">
              <w:rPr>
                <w:rFonts w:eastAsia="等线"/>
                <w:lang w:eastAsia="zh-CN"/>
              </w:rPr>
              <w:t xml:space="preserve">Among the tested 12 smartphones, most (66.7%) show better MIMO OTA performance in HL. The performance gap between HL and HR scenarios can reach 1.6dB. </w:t>
            </w:r>
          </w:p>
          <w:p w14:paraId="6D33804B" w14:textId="013D3C70" w:rsidR="00C735BD" w:rsidRDefault="00E96A4B" w:rsidP="00E96A4B">
            <w:pPr>
              <w:jc w:val="both"/>
              <w:rPr>
                <w:rFonts w:eastAsia="等线"/>
                <w:lang w:eastAsia="zh-CN"/>
              </w:rPr>
            </w:pPr>
            <w:r>
              <w:rPr>
                <w:rFonts w:eastAsia="等线" w:hint="eastAsia"/>
                <w:b/>
                <w:bCs/>
                <w:lang w:eastAsia="zh-CN"/>
              </w:rPr>
              <w:t>Obser</w:t>
            </w:r>
            <w:r>
              <w:rPr>
                <w:rFonts w:eastAsia="等线"/>
                <w:b/>
                <w:bCs/>
                <w:lang w:eastAsia="zh-CN"/>
              </w:rPr>
              <w:t xml:space="preserve">vation 3: </w:t>
            </w:r>
            <w:r w:rsidRPr="00E96A4B">
              <w:rPr>
                <w:rFonts w:eastAsia="等线"/>
                <w:lang w:eastAsia="zh-CN"/>
              </w:rPr>
              <w:t>The measured sensitivity values are different in different DUT positions with hand phantom.</w:t>
            </w:r>
          </w:p>
        </w:tc>
      </w:tr>
    </w:tbl>
    <w:p w14:paraId="37DB5821" w14:textId="5A7C4ABB" w:rsidR="00F4559D" w:rsidRDefault="00744949" w:rsidP="007B0D0C">
      <w:pPr>
        <w:jc w:val="both"/>
        <w:rPr>
          <w:rFonts w:eastAsia="等线"/>
          <w:lang w:eastAsia="zh-CN"/>
        </w:rPr>
      </w:pPr>
      <w:r>
        <w:rPr>
          <w:rFonts w:eastAsia="等线"/>
          <w:lang w:eastAsia="zh-CN"/>
        </w:rPr>
        <w:lastRenderedPageBreak/>
        <w:t>To further investigate and provide more insights, w</w:t>
      </w:r>
      <w:r w:rsidR="00E96A4B">
        <w:rPr>
          <w:rFonts w:eastAsia="等线" w:hint="eastAsia"/>
          <w:lang w:eastAsia="zh-CN"/>
        </w:rPr>
        <w:t>e</w:t>
      </w:r>
      <w:r w:rsidR="00E96A4B">
        <w:rPr>
          <w:rFonts w:eastAsia="等线"/>
          <w:lang w:eastAsia="zh-CN"/>
        </w:rPr>
        <w:t xml:space="preserve"> further collected TRS measurement results of the 12 smartphones</w:t>
      </w:r>
      <w:r>
        <w:rPr>
          <w:rFonts w:eastAsia="等线"/>
          <w:lang w:eastAsia="zh-CN"/>
        </w:rPr>
        <w:t>.</w:t>
      </w:r>
      <w:r w:rsidR="00E96A4B">
        <w:rPr>
          <w:rFonts w:eastAsia="等线"/>
          <w:lang w:eastAsia="zh-CN"/>
        </w:rPr>
        <w:t xml:space="preserve"> </w:t>
      </w:r>
      <w:r>
        <w:rPr>
          <w:rFonts w:eastAsia="等线"/>
          <w:lang w:eastAsia="zh-CN"/>
        </w:rPr>
        <w:t>T</w:t>
      </w:r>
      <w:r w:rsidR="00340C54">
        <w:rPr>
          <w:rFonts w:eastAsia="等线"/>
          <w:lang w:eastAsia="zh-CN"/>
        </w:rPr>
        <w:t xml:space="preserve">he total test cases are summarized in Table 1. </w:t>
      </w:r>
    </w:p>
    <w:p w14:paraId="2CA60556" w14:textId="33E3FA4E" w:rsidR="00340C54" w:rsidRPr="00C064E0" w:rsidRDefault="00340C54" w:rsidP="00957530">
      <w:pPr>
        <w:jc w:val="center"/>
        <w:rPr>
          <w:rFonts w:eastAsia="等线"/>
          <w:sz w:val="18"/>
          <w:szCs w:val="18"/>
          <w:lang w:eastAsia="zh-CN"/>
        </w:rPr>
      </w:pPr>
      <w:r w:rsidRPr="00C064E0">
        <w:rPr>
          <w:rFonts w:eastAsia="等线" w:hint="eastAsia"/>
          <w:sz w:val="18"/>
          <w:szCs w:val="18"/>
          <w:lang w:eastAsia="zh-CN"/>
        </w:rPr>
        <w:t>T</w:t>
      </w:r>
      <w:r w:rsidRPr="00C064E0">
        <w:rPr>
          <w:rFonts w:eastAsia="等线"/>
          <w:sz w:val="18"/>
          <w:szCs w:val="18"/>
          <w:lang w:eastAsia="zh-CN"/>
        </w:rPr>
        <w:t xml:space="preserve">able 1. </w:t>
      </w:r>
      <w:r w:rsidR="00957530" w:rsidRPr="00C064E0">
        <w:rPr>
          <w:rFonts w:eastAsia="等线"/>
          <w:sz w:val="18"/>
          <w:szCs w:val="18"/>
          <w:lang w:eastAsia="zh-CN"/>
        </w:rPr>
        <w:t>Test cases</w:t>
      </w:r>
      <w:r w:rsidR="0086630E" w:rsidRPr="00C064E0">
        <w:rPr>
          <w:rFonts w:eastAsia="等线"/>
          <w:sz w:val="18"/>
          <w:szCs w:val="18"/>
          <w:lang w:eastAsia="zh-CN"/>
        </w:rPr>
        <w:t xml:space="preserve"> for data collection in this contribution</w:t>
      </w:r>
    </w:p>
    <w:tbl>
      <w:tblPr>
        <w:tblStyle w:val="af5"/>
        <w:tblW w:w="0" w:type="auto"/>
        <w:jc w:val="center"/>
        <w:tblLook w:val="04A0" w:firstRow="1" w:lastRow="0" w:firstColumn="1" w:lastColumn="0" w:noHBand="0" w:noVBand="1"/>
      </w:tblPr>
      <w:tblGrid>
        <w:gridCol w:w="1436"/>
        <w:gridCol w:w="1311"/>
        <w:gridCol w:w="4425"/>
      </w:tblGrid>
      <w:tr w:rsidR="00FD5CA3" w:rsidRPr="00340C54" w14:paraId="6C06C661" w14:textId="77777777" w:rsidTr="00340C54">
        <w:trPr>
          <w:jc w:val="center"/>
        </w:trPr>
        <w:tc>
          <w:tcPr>
            <w:tcW w:w="0" w:type="auto"/>
            <w:vAlign w:val="center"/>
          </w:tcPr>
          <w:p w14:paraId="2345EA5F" w14:textId="4FE7EE3F" w:rsidR="00FD5CA3" w:rsidRPr="00340C54" w:rsidRDefault="00FD5CA3" w:rsidP="00340C54">
            <w:pPr>
              <w:jc w:val="both"/>
              <w:rPr>
                <w:rFonts w:eastAsia="等线"/>
                <w:sz w:val="18"/>
                <w:szCs w:val="18"/>
                <w:lang w:eastAsia="zh-CN"/>
              </w:rPr>
            </w:pPr>
            <w:r w:rsidRPr="00340C54">
              <w:rPr>
                <w:rFonts w:eastAsia="等线" w:hint="eastAsia"/>
                <w:sz w:val="18"/>
                <w:szCs w:val="18"/>
                <w:lang w:eastAsia="zh-CN"/>
              </w:rPr>
              <w:t>D</w:t>
            </w:r>
            <w:r w:rsidRPr="00340C54">
              <w:rPr>
                <w:rFonts w:eastAsia="等线"/>
                <w:sz w:val="18"/>
                <w:szCs w:val="18"/>
                <w:lang w:eastAsia="zh-CN"/>
              </w:rPr>
              <w:t>UT</w:t>
            </w:r>
          </w:p>
        </w:tc>
        <w:tc>
          <w:tcPr>
            <w:tcW w:w="0" w:type="auto"/>
            <w:gridSpan w:val="2"/>
            <w:vAlign w:val="center"/>
          </w:tcPr>
          <w:p w14:paraId="59A36281" w14:textId="26A2340E" w:rsidR="00FD5CA3" w:rsidRPr="00340C54" w:rsidRDefault="00FD5CA3" w:rsidP="00340C54">
            <w:pPr>
              <w:jc w:val="both"/>
              <w:rPr>
                <w:rFonts w:eastAsia="等线"/>
                <w:sz w:val="18"/>
                <w:szCs w:val="18"/>
                <w:lang w:eastAsia="zh-CN"/>
              </w:rPr>
            </w:pPr>
            <w:r w:rsidRPr="00340C54">
              <w:rPr>
                <w:rFonts w:eastAsia="等线"/>
                <w:sz w:val="18"/>
                <w:szCs w:val="18"/>
                <w:lang w:eastAsia="zh-CN"/>
              </w:rPr>
              <w:t>12 commercial smartphone</w:t>
            </w:r>
            <w:r w:rsidRPr="00340C54">
              <w:rPr>
                <w:rFonts w:eastAsia="等线" w:hint="eastAsia"/>
                <w:sz w:val="18"/>
                <w:szCs w:val="18"/>
                <w:lang w:eastAsia="zh-CN"/>
              </w:rPr>
              <w:t>s</w:t>
            </w:r>
            <w:r w:rsidR="00C04917" w:rsidRPr="00340C54">
              <w:rPr>
                <w:rFonts w:eastAsia="等线"/>
                <w:sz w:val="18"/>
                <w:szCs w:val="18"/>
                <w:lang w:eastAsia="zh-CN"/>
              </w:rPr>
              <w:t xml:space="preserve"> </w:t>
            </w:r>
            <w:r w:rsidR="00AD4EB3">
              <w:rPr>
                <w:rFonts w:eastAsia="等线" w:hint="eastAsia"/>
                <w:sz w:val="18"/>
                <w:szCs w:val="18"/>
                <w:lang w:eastAsia="zh-CN"/>
              </w:rPr>
              <w:t>with</w:t>
            </w:r>
            <w:r w:rsidR="00AD4EB3">
              <w:rPr>
                <w:rFonts w:eastAsia="等线"/>
                <w:sz w:val="18"/>
                <w:szCs w:val="18"/>
                <w:lang w:eastAsia="zh-CN"/>
              </w:rPr>
              <w:t xml:space="preserve"> different models from </w:t>
            </w:r>
            <w:r w:rsidR="00C04917" w:rsidRPr="00340C54">
              <w:rPr>
                <w:rFonts w:eastAsia="等线"/>
                <w:sz w:val="18"/>
                <w:szCs w:val="18"/>
                <w:lang w:eastAsia="zh-CN"/>
              </w:rPr>
              <w:t>7 venders</w:t>
            </w:r>
          </w:p>
        </w:tc>
      </w:tr>
      <w:tr w:rsidR="00FD5CA3" w:rsidRPr="00340C54" w14:paraId="7DEAEB19" w14:textId="77777777" w:rsidTr="00340C54">
        <w:trPr>
          <w:jc w:val="center"/>
        </w:trPr>
        <w:tc>
          <w:tcPr>
            <w:tcW w:w="0" w:type="auto"/>
            <w:vAlign w:val="center"/>
          </w:tcPr>
          <w:p w14:paraId="5AF55712" w14:textId="467B3E65" w:rsidR="00FD5CA3" w:rsidRPr="00340C54" w:rsidRDefault="00FD5CA3" w:rsidP="00340C54">
            <w:pPr>
              <w:jc w:val="both"/>
              <w:rPr>
                <w:rFonts w:eastAsia="等线"/>
                <w:sz w:val="18"/>
                <w:szCs w:val="18"/>
                <w:lang w:eastAsia="zh-CN"/>
              </w:rPr>
            </w:pPr>
            <w:r w:rsidRPr="00340C54">
              <w:rPr>
                <w:rFonts w:eastAsia="等线"/>
                <w:sz w:val="18"/>
                <w:szCs w:val="18"/>
                <w:lang w:eastAsia="zh-CN"/>
              </w:rPr>
              <w:t>O</w:t>
            </w:r>
            <w:r w:rsidRPr="00340C54">
              <w:rPr>
                <w:rFonts w:eastAsia="等线" w:hint="eastAsia"/>
                <w:sz w:val="18"/>
                <w:szCs w:val="18"/>
                <w:lang w:eastAsia="zh-CN"/>
              </w:rPr>
              <w:t>per</w:t>
            </w:r>
            <w:r w:rsidRPr="00340C54">
              <w:rPr>
                <w:rFonts w:eastAsia="等线"/>
                <w:sz w:val="18"/>
                <w:szCs w:val="18"/>
                <w:lang w:eastAsia="zh-CN"/>
              </w:rPr>
              <w:t>ating mode</w:t>
            </w:r>
          </w:p>
        </w:tc>
        <w:tc>
          <w:tcPr>
            <w:tcW w:w="0" w:type="auto"/>
            <w:gridSpan w:val="2"/>
            <w:vAlign w:val="center"/>
          </w:tcPr>
          <w:p w14:paraId="353CF0B4" w14:textId="56046F52" w:rsidR="00FD5CA3" w:rsidRPr="00340C54" w:rsidRDefault="00FD5CA3" w:rsidP="00340C54">
            <w:pPr>
              <w:jc w:val="both"/>
              <w:rPr>
                <w:rFonts w:eastAsia="等线"/>
                <w:sz w:val="18"/>
                <w:szCs w:val="18"/>
                <w:lang w:eastAsia="zh-CN"/>
              </w:rPr>
            </w:pPr>
            <w:r w:rsidRPr="00340C54">
              <w:rPr>
                <w:rFonts w:eastAsia="等线"/>
                <w:sz w:val="18"/>
                <w:szCs w:val="18"/>
                <w:lang w:eastAsia="zh-CN"/>
              </w:rPr>
              <w:t>NR standalone (SA)</w:t>
            </w:r>
          </w:p>
        </w:tc>
      </w:tr>
      <w:tr w:rsidR="00FD5CA3" w:rsidRPr="00340C54" w14:paraId="320FCA0D" w14:textId="77777777" w:rsidTr="00340C54">
        <w:trPr>
          <w:jc w:val="center"/>
        </w:trPr>
        <w:tc>
          <w:tcPr>
            <w:tcW w:w="0" w:type="auto"/>
            <w:vAlign w:val="center"/>
          </w:tcPr>
          <w:p w14:paraId="384A29C0" w14:textId="33C047A2" w:rsidR="00FD5CA3" w:rsidRPr="00340C54" w:rsidRDefault="00FD5CA3" w:rsidP="00340C54">
            <w:pPr>
              <w:jc w:val="both"/>
              <w:rPr>
                <w:rFonts w:eastAsia="等线"/>
                <w:sz w:val="18"/>
                <w:szCs w:val="18"/>
                <w:lang w:eastAsia="zh-CN"/>
              </w:rPr>
            </w:pPr>
            <w:r w:rsidRPr="00340C54">
              <w:rPr>
                <w:rFonts w:eastAsia="等线"/>
                <w:sz w:val="18"/>
                <w:szCs w:val="18"/>
                <w:lang w:eastAsia="zh-CN"/>
              </w:rPr>
              <w:t>Frequency</w:t>
            </w:r>
          </w:p>
        </w:tc>
        <w:tc>
          <w:tcPr>
            <w:tcW w:w="0" w:type="auto"/>
            <w:gridSpan w:val="2"/>
            <w:vAlign w:val="center"/>
          </w:tcPr>
          <w:p w14:paraId="2DEE8277" w14:textId="742FC799" w:rsidR="00FD5CA3" w:rsidRPr="00340C54" w:rsidRDefault="00FD5CA3" w:rsidP="00340C54">
            <w:pPr>
              <w:jc w:val="both"/>
              <w:rPr>
                <w:rFonts w:eastAsia="等线"/>
                <w:sz w:val="18"/>
                <w:szCs w:val="18"/>
                <w:lang w:eastAsia="zh-CN"/>
              </w:rPr>
            </w:pPr>
            <w:r w:rsidRPr="00340C54">
              <w:rPr>
                <w:rFonts w:eastAsia="等线"/>
                <w:sz w:val="18"/>
                <w:szCs w:val="18"/>
                <w:lang w:eastAsia="zh-CN"/>
              </w:rPr>
              <w:t>3550MHz (band n78)</w:t>
            </w:r>
          </w:p>
        </w:tc>
      </w:tr>
      <w:tr w:rsidR="00FD5CA3" w:rsidRPr="00340C54" w14:paraId="5C55C16B" w14:textId="77777777" w:rsidTr="00340C54">
        <w:trPr>
          <w:jc w:val="center"/>
        </w:trPr>
        <w:tc>
          <w:tcPr>
            <w:tcW w:w="0" w:type="auto"/>
            <w:vAlign w:val="center"/>
          </w:tcPr>
          <w:p w14:paraId="7A88BB92" w14:textId="5B1CB6A1" w:rsidR="00FD5CA3" w:rsidRPr="00340C54" w:rsidRDefault="00FD5CA3" w:rsidP="00340C54">
            <w:pPr>
              <w:jc w:val="both"/>
              <w:rPr>
                <w:rFonts w:eastAsia="等线"/>
                <w:sz w:val="18"/>
                <w:szCs w:val="18"/>
                <w:lang w:eastAsia="zh-CN"/>
              </w:rPr>
            </w:pPr>
            <w:r w:rsidRPr="00340C54">
              <w:rPr>
                <w:rFonts w:eastAsia="等线"/>
                <w:sz w:val="18"/>
                <w:szCs w:val="18"/>
                <w:lang w:eastAsia="zh-CN"/>
              </w:rPr>
              <w:t>Scenario</w:t>
            </w:r>
          </w:p>
        </w:tc>
        <w:tc>
          <w:tcPr>
            <w:tcW w:w="0" w:type="auto"/>
            <w:gridSpan w:val="2"/>
            <w:vAlign w:val="center"/>
          </w:tcPr>
          <w:p w14:paraId="4F21BCD3" w14:textId="72A9A8F5" w:rsidR="00FD5CA3" w:rsidRPr="00340C54" w:rsidRDefault="00FD5CA3" w:rsidP="00340C54">
            <w:pPr>
              <w:jc w:val="both"/>
              <w:rPr>
                <w:rFonts w:eastAsia="等线"/>
                <w:sz w:val="18"/>
                <w:szCs w:val="18"/>
                <w:lang w:eastAsia="zh-CN"/>
              </w:rPr>
            </w:pPr>
            <w:r w:rsidRPr="00340C54">
              <w:rPr>
                <w:rFonts w:eastAsia="等线"/>
                <w:sz w:val="18"/>
                <w:szCs w:val="18"/>
                <w:lang w:eastAsia="zh-CN"/>
              </w:rPr>
              <w:t>Free space (FS); Hand left (HL); H</w:t>
            </w:r>
            <w:r w:rsidRPr="00340C54">
              <w:rPr>
                <w:rFonts w:eastAsia="等线" w:hint="eastAsia"/>
                <w:sz w:val="18"/>
                <w:szCs w:val="18"/>
                <w:lang w:eastAsia="zh-CN"/>
              </w:rPr>
              <w:t>an</w:t>
            </w:r>
            <w:r w:rsidRPr="00340C54">
              <w:rPr>
                <w:rFonts w:eastAsia="等线"/>
                <w:sz w:val="18"/>
                <w:szCs w:val="18"/>
                <w:lang w:eastAsia="zh-CN"/>
              </w:rPr>
              <w:t>d right (HR)</w:t>
            </w:r>
          </w:p>
        </w:tc>
      </w:tr>
      <w:tr w:rsidR="00FD5CA3" w:rsidRPr="00340C54" w14:paraId="29B8956A" w14:textId="77777777" w:rsidTr="00340C54">
        <w:trPr>
          <w:jc w:val="center"/>
        </w:trPr>
        <w:tc>
          <w:tcPr>
            <w:tcW w:w="0" w:type="auto"/>
            <w:vAlign w:val="center"/>
          </w:tcPr>
          <w:p w14:paraId="31415D17" w14:textId="7F138C11" w:rsidR="00FD5CA3" w:rsidRPr="00340C54" w:rsidRDefault="00FD5CA3" w:rsidP="00340C54">
            <w:pPr>
              <w:jc w:val="both"/>
              <w:rPr>
                <w:rFonts w:eastAsia="等线"/>
                <w:sz w:val="18"/>
                <w:szCs w:val="18"/>
                <w:lang w:eastAsia="zh-CN"/>
              </w:rPr>
            </w:pPr>
            <w:r w:rsidRPr="00340C54">
              <w:rPr>
                <w:rFonts w:eastAsia="等线"/>
                <w:sz w:val="18"/>
                <w:szCs w:val="18"/>
                <w:lang w:eastAsia="zh-CN"/>
              </w:rPr>
              <w:t>Hand phantom</w:t>
            </w:r>
          </w:p>
        </w:tc>
        <w:tc>
          <w:tcPr>
            <w:tcW w:w="0" w:type="auto"/>
            <w:gridSpan w:val="2"/>
            <w:vAlign w:val="center"/>
          </w:tcPr>
          <w:p w14:paraId="27B6C537" w14:textId="7A712F1C" w:rsidR="00FD5CA3" w:rsidRPr="00340C54" w:rsidRDefault="00FD5CA3" w:rsidP="00340C54">
            <w:pPr>
              <w:jc w:val="both"/>
              <w:rPr>
                <w:rFonts w:eastAsia="等线"/>
                <w:sz w:val="18"/>
                <w:szCs w:val="18"/>
                <w:lang w:eastAsia="zh-CN"/>
              </w:rPr>
            </w:pPr>
            <w:r w:rsidRPr="00340C54">
              <w:rPr>
                <w:rFonts w:eastAsia="等线"/>
                <w:sz w:val="18"/>
                <w:szCs w:val="18"/>
                <w:lang w:eastAsia="zh-CN"/>
              </w:rPr>
              <w:t>Wide Grip Hand</w:t>
            </w:r>
          </w:p>
        </w:tc>
      </w:tr>
      <w:tr w:rsidR="00FD5CA3" w:rsidRPr="00340C54" w14:paraId="093B89A2" w14:textId="77777777" w:rsidTr="00340C54">
        <w:trPr>
          <w:jc w:val="center"/>
        </w:trPr>
        <w:tc>
          <w:tcPr>
            <w:tcW w:w="0" w:type="auto"/>
            <w:vMerge w:val="restart"/>
            <w:vAlign w:val="center"/>
          </w:tcPr>
          <w:p w14:paraId="22C71EC1" w14:textId="64E56F3F" w:rsidR="00FD5CA3" w:rsidRPr="00340C54" w:rsidRDefault="00FD5CA3" w:rsidP="00340C54">
            <w:pPr>
              <w:jc w:val="both"/>
              <w:rPr>
                <w:rFonts w:eastAsia="等线"/>
                <w:sz w:val="18"/>
                <w:szCs w:val="18"/>
                <w:lang w:eastAsia="zh-CN"/>
              </w:rPr>
            </w:pPr>
            <w:r w:rsidRPr="00340C54">
              <w:rPr>
                <w:rFonts w:eastAsia="等线" w:hint="eastAsia"/>
                <w:sz w:val="18"/>
                <w:szCs w:val="18"/>
                <w:lang w:eastAsia="zh-CN"/>
              </w:rPr>
              <w:t>M</w:t>
            </w:r>
            <w:r w:rsidRPr="00340C54">
              <w:rPr>
                <w:rFonts w:eastAsia="等线"/>
                <w:sz w:val="18"/>
                <w:szCs w:val="18"/>
                <w:lang w:eastAsia="zh-CN"/>
              </w:rPr>
              <w:t>IMO OTA test</w:t>
            </w:r>
          </w:p>
        </w:tc>
        <w:tc>
          <w:tcPr>
            <w:tcW w:w="0" w:type="auto"/>
            <w:vAlign w:val="center"/>
          </w:tcPr>
          <w:p w14:paraId="4BF39746" w14:textId="65CFB5D8" w:rsidR="00FD5CA3" w:rsidRPr="00340C54" w:rsidRDefault="00FD5CA3" w:rsidP="00340C54">
            <w:pPr>
              <w:jc w:val="both"/>
              <w:rPr>
                <w:rFonts w:eastAsia="等线"/>
                <w:sz w:val="18"/>
                <w:szCs w:val="18"/>
                <w:lang w:eastAsia="zh-CN"/>
              </w:rPr>
            </w:pPr>
            <w:r w:rsidRPr="00340C54">
              <w:rPr>
                <w:rFonts w:eastAsia="等线"/>
                <w:sz w:val="18"/>
                <w:szCs w:val="18"/>
                <w:lang w:eastAsia="zh-CN"/>
              </w:rPr>
              <w:t>Channel model</w:t>
            </w:r>
          </w:p>
        </w:tc>
        <w:tc>
          <w:tcPr>
            <w:tcW w:w="0" w:type="auto"/>
            <w:vAlign w:val="center"/>
          </w:tcPr>
          <w:p w14:paraId="5AFF2501" w14:textId="514A666C" w:rsidR="00FD5CA3" w:rsidRPr="00340C54" w:rsidRDefault="00FD5CA3" w:rsidP="00340C54">
            <w:pPr>
              <w:jc w:val="both"/>
              <w:rPr>
                <w:rFonts w:eastAsia="等线"/>
                <w:sz w:val="18"/>
                <w:szCs w:val="18"/>
                <w:lang w:eastAsia="zh-CN"/>
              </w:rPr>
            </w:pPr>
            <w:r w:rsidRPr="00340C54">
              <w:rPr>
                <w:rFonts w:eastAsia="等线"/>
                <w:sz w:val="18"/>
                <w:szCs w:val="18"/>
                <w:lang w:eastAsia="zh-CN"/>
              </w:rPr>
              <w:t>FR1 CDL-C Uma</w:t>
            </w:r>
          </w:p>
        </w:tc>
      </w:tr>
      <w:tr w:rsidR="00FD5CA3" w:rsidRPr="00340C54" w14:paraId="25B9E872" w14:textId="77777777" w:rsidTr="00340C54">
        <w:trPr>
          <w:jc w:val="center"/>
        </w:trPr>
        <w:tc>
          <w:tcPr>
            <w:tcW w:w="0" w:type="auto"/>
            <w:vMerge/>
            <w:vAlign w:val="center"/>
          </w:tcPr>
          <w:p w14:paraId="4C1BBF67" w14:textId="609F6F53" w:rsidR="00FD5CA3" w:rsidRPr="00340C54" w:rsidRDefault="00FD5CA3" w:rsidP="00340C54">
            <w:pPr>
              <w:jc w:val="both"/>
              <w:rPr>
                <w:rFonts w:eastAsia="等线"/>
                <w:sz w:val="18"/>
                <w:szCs w:val="18"/>
                <w:lang w:eastAsia="zh-CN"/>
              </w:rPr>
            </w:pPr>
          </w:p>
        </w:tc>
        <w:tc>
          <w:tcPr>
            <w:tcW w:w="0" w:type="auto"/>
            <w:vAlign w:val="center"/>
          </w:tcPr>
          <w:p w14:paraId="5F8AAB0E" w14:textId="6C800751" w:rsidR="00FD5CA3" w:rsidRPr="00340C54" w:rsidRDefault="00FD5CA3" w:rsidP="00340C54">
            <w:pPr>
              <w:jc w:val="both"/>
              <w:rPr>
                <w:rFonts w:eastAsia="等线"/>
                <w:sz w:val="18"/>
                <w:szCs w:val="18"/>
                <w:lang w:eastAsia="zh-CN"/>
              </w:rPr>
            </w:pPr>
            <w:r w:rsidRPr="00340C54">
              <w:rPr>
                <w:rFonts w:eastAsia="等线"/>
                <w:sz w:val="18"/>
                <w:szCs w:val="18"/>
                <w:lang w:eastAsia="zh-CN"/>
              </w:rPr>
              <w:t>MIMO layer</w:t>
            </w:r>
          </w:p>
        </w:tc>
        <w:tc>
          <w:tcPr>
            <w:tcW w:w="0" w:type="auto"/>
            <w:vAlign w:val="center"/>
          </w:tcPr>
          <w:p w14:paraId="65D133B7" w14:textId="2E481799" w:rsidR="00FD5CA3" w:rsidRPr="00340C54" w:rsidRDefault="00FD5CA3" w:rsidP="00340C54">
            <w:pPr>
              <w:jc w:val="both"/>
              <w:rPr>
                <w:rFonts w:eastAsia="等线"/>
                <w:sz w:val="18"/>
                <w:szCs w:val="18"/>
                <w:lang w:eastAsia="zh-CN"/>
              </w:rPr>
            </w:pPr>
            <w:r w:rsidRPr="00340C54">
              <w:rPr>
                <w:rFonts w:eastAsia="等线"/>
                <w:sz w:val="18"/>
                <w:szCs w:val="18"/>
                <w:lang w:eastAsia="zh-CN"/>
              </w:rPr>
              <w:t>4x4</w:t>
            </w:r>
          </w:p>
        </w:tc>
      </w:tr>
      <w:tr w:rsidR="00FD5CA3" w:rsidRPr="00340C54" w14:paraId="6FFC387E" w14:textId="77777777" w:rsidTr="00340C54">
        <w:trPr>
          <w:jc w:val="center"/>
        </w:trPr>
        <w:tc>
          <w:tcPr>
            <w:tcW w:w="0" w:type="auto"/>
            <w:vMerge/>
            <w:vAlign w:val="center"/>
          </w:tcPr>
          <w:p w14:paraId="138FF62C" w14:textId="77777777" w:rsidR="00FD5CA3" w:rsidRPr="00340C54" w:rsidRDefault="00FD5CA3" w:rsidP="00340C54">
            <w:pPr>
              <w:jc w:val="both"/>
              <w:rPr>
                <w:rFonts w:eastAsia="等线"/>
                <w:sz w:val="18"/>
                <w:szCs w:val="18"/>
                <w:lang w:eastAsia="zh-CN"/>
              </w:rPr>
            </w:pPr>
          </w:p>
        </w:tc>
        <w:tc>
          <w:tcPr>
            <w:tcW w:w="0" w:type="auto"/>
            <w:vAlign w:val="center"/>
          </w:tcPr>
          <w:p w14:paraId="14E3B1B5" w14:textId="232BBFAD" w:rsidR="00FD5CA3" w:rsidRPr="00340C54" w:rsidRDefault="00FD5CA3" w:rsidP="00340C54">
            <w:pPr>
              <w:jc w:val="both"/>
              <w:rPr>
                <w:rFonts w:eastAsia="等线"/>
                <w:sz w:val="18"/>
                <w:szCs w:val="18"/>
                <w:lang w:eastAsia="zh-CN"/>
              </w:rPr>
            </w:pPr>
            <w:r w:rsidRPr="00340C54">
              <w:rPr>
                <w:rFonts w:eastAsia="等线" w:hint="eastAsia"/>
                <w:sz w:val="18"/>
                <w:szCs w:val="18"/>
                <w:lang w:eastAsia="zh-CN"/>
              </w:rPr>
              <w:t>D</w:t>
            </w:r>
            <w:r w:rsidRPr="00340C54">
              <w:rPr>
                <w:rFonts w:eastAsia="等线"/>
                <w:sz w:val="18"/>
                <w:szCs w:val="18"/>
                <w:lang w:eastAsia="zh-CN"/>
              </w:rPr>
              <w:t>UT position</w:t>
            </w:r>
          </w:p>
        </w:tc>
        <w:tc>
          <w:tcPr>
            <w:tcW w:w="0" w:type="auto"/>
            <w:vAlign w:val="center"/>
          </w:tcPr>
          <w:p w14:paraId="7E25174F" w14:textId="478EFF8B" w:rsidR="00FD5CA3" w:rsidRPr="00340C54" w:rsidRDefault="00FD5CA3" w:rsidP="00340C54">
            <w:pPr>
              <w:jc w:val="both"/>
              <w:rPr>
                <w:rFonts w:eastAsia="等线"/>
                <w:sz w:val="18"/>
                <w:szCs w:val="18"/>
                <w:lang w:eastAsia="zh-CN"/>
              </w:rPr>
            </w:pPr>
            <w:r w:rsidRPr="00340C54">
              <w:rPr>
                <w:sz w:val="18"/>
                <w:szCs w:val="18"/>
              </w:rPr>
              <w:t xml:space="preserve">Data mode portrait (DMP); </w:t>
            </w:r>
            <w:r w:rsidRPr="00340C54">
              <w:rPr>
                <w:rFonts w:hint="eastAsia"/>
                <w:sz w:val="18"/>
                <w:szCs w:val="18"/>
              </w:rPr>
              <w:t>D</w:t>
            </w:r>
            <w:r w:rsidRPr="00340C54">
              <w:rPr>
                <w:sz w:val="18"/>
                <w:szCs w:val="18"/>
              </w:rPr>
              <w:t>ata mode screen up (DMSU)</w:t>
            </w:r>
          </w:p>
        </w:tc>
      </w:tr>
      <w:tr w:rsidR="00FD5CA3" w:rsidRPr="00340C54" w14:paraId="11517839" w14:textId="77777777" w:rsidTr="00340C54">
        <w:trPr>
          <w:jc w:val="center"/>
        </w:trPr>
        <w:tc>
          <w:tcPr>
            <w:tcW w:w="0" w:type="auto"/>
            <w:vAlign w:val="center"/>
          </w:tcPr>
          <w:p w14:paraId="681725A5" w14:textId="22B44AD5" w:rsidR="00FD5CA3" w:rsidRPr="00340C54" w:rsidRDefault="00FD5CA3" w:rsidP="00340C54">
            <w:pPr>
              <w:jc w:val="both"/>
              <w:rPr>
                <w:rFonts w:eastAsia="等线"/>
                <w:sz w:val="18"/>
                <w:szCs w:val="18"/>
                <w:lang w:eastAsia="zh-CN"/>
              </w:rPr>
            </w:pPr>
            <w:r w:rsidRPr="00340C54">
              <w:rPr>
                <w:rFonts w:eastAsia="等线" w:hint="eastAsia"/>
                <w:sz w:val="18"/>
                <w:szCs w:val="18"/>
                <w:lang w:eastAsia="zh-CN"/>
              </w:rPr>
              <w:t>S</w:t>
            </w:r>
            <w:r w:rsidRPr="00340C54">
              <w:rPr>
                <w:rFonts w:eastAsia="等线"/>
                <w:sz w:val="18"/>
                <w:szCs w:val="18"/>
                <w:lang w:eastAsia="zh-CN"/>
              </w:rPr>
              <w:t xml:space="preserve">ISO OTA test </w:t>
            </w:r>
          </w:p>
        </w:tc>
        <w:tc>
          <w:tcPr>
            <w:tcW w:w="0" w:type="auto"/>
            <w:gridSpan w:val="2"/>
            <w:vAlign w:val="center"/>
          </w:tcPr>
          <w:p w14:paraId="77B5B79A" w14:textId="234EFB25" w:rsidR="00FD5CA3" w:rsidRPr="00340C54" w:rsidRDefault="00FD5CA3" w:rsidP="00340C54">
            <w:pPr>
              <w:jc w:val="both"/>
              <w:rPr>
                <w:rFonts w:eastAsia="等线"/>
                <w:sz w:val="18"/>
                <w:szCs w:val="18"/>
                <w:lang w:eastAsia="zh-CN"/>
              </w:rPr>
            </w:pPr>
            <w:r w:rsidRPr="00340C54">
              <w:rPr>
                <w:rFonts w:eastAsia="等线" w:hint="eastAsia"/>
                <w:sz w:val="18"/>
                <w:szCs w:val="18"/>
                <w:lang w:eastAsia="zh-CN"/>
              </w:rPr>
              <w:t>T</w:t>
            </w:r>
            <w:r w:rsidRPr="00340C54">
              <w:rPr>
                <w:rFonts w:eastAsia="等线"/>
                <w:sz w:val="18"/>
                <w:szCs w:val="18"/>
                <w:lang w:eastAsia="zh-CN"/>
              </w:rPr>
              <w:t>RS</w:t>
            </w:r>
          </w:p>
        </w:tc>
      </w:tr>
    </w:tbl>
    <w:p w14:paraId="2EBB20B2" w14:textId="77777777" w:rsidR="00F4559D" w:rsidRDefault="00F4559D" w:rsidP="007B0D0C">
      <w:pPr>
        <w:jc w:val="both"/>
        <w:rPr>
          <w:rFonts w:eastAsia="等线"/>
          <w:lang w:eastAsia="zh-CN"/>
        </w:rPr>
      </w:pPr>
    </w:p>
    <w:p w14:paraId="60F22830" w14:textId="2E2287A5" w:rsidR="007B0D0C" w:rsidRDefault="00F75C42" w:rsidP="007B0D0C">
      <w:pPr>
        <w:jc w:val="both"/>
        <w:rPr>
          <w:rFonts w:eastAsiaTheme="minorEastAsia"/>
          <w:b/>
          <w:lang w:eastAsia="zh-CN"/>
        </w:rPr>
      </w:pPr>
      <w:r>
        <w:rPr>
          <w:rFonts w:eastAsia="等线" w:hint="eastAsia"/>
          <w:lang w:eastAsia="zh-CN"/>
        </w:rPr>
        <w:t>T</w:t>
      </w:r>
      <w:r w:rsidR="007B0D0C">
        <w:rPr>
          <w:rFonts w:eastAsia="等线"/>
          <w:lang w:eastAsia="zh-CN"/>
        </w:rPr>
        <w:t xml:space="preserve">he </w:t>
      </w:r>
      <w:r w:rsidR="00F4559D">
        <w:rPr>
          <w:rFonts w:eastAsia="等线"/>
          <w:lang w:eastAsia="zh-CN"/>
        </w:rPr>
        <w:t xml:space="preserve">MIMO OTA </w:t>
      </w:r>
      <w:r w:rsidR="00C064E0">
        <w:rPr>
          <w:rFonts w:eastAsia="等线"/>
          <w:lang w:eastAsia="zh-CN"/>
        </w:rPr>
        <w:t xml:space="preserve">sensitivity </w:t>
      </w:r>
      <w:r w:rsidR="00F4559D">
        <w:rPr>
          <w:rFonts w:eastAsia="等线"/>
          <w:lang w:eastAsia="zh-CN"/>
        </w:rPr>
        <w:t xml:space="preserve">and TRS </w:t>
      </w:r>
      <w:r w:rsidR="007B0D0C">
        <w:rPr>
          <w:rFonts w:eastAsia="等线"/>
          <w:lang w:eastAsia="zh-CN"/>
        </w:rPr>
        <w:t xml:space="preserve">measurement results of the 12 smartphones </w:t>
      </w:r>
      <w:r w:rsidR="00F4559D">
        <w:rPr>
          <w:rFonts w:eastAsia="等线"/>
          <w:lang w:eastAsia="zh-CN"/>
        </w:rPr>
        <w:t xml:space="preserve">with/without hand phantoms </w:t>
      </w:r>
      <w:r w:rsidR="007B0D0C">
        <w:rPr>
          <w:rFonts w:eastAsia="等线"/>
          <w:lang w:eastAsia="zh-CN"/>
        </w:rPr>
        <w:t xml:space="preserve">in different scenarios are presented in Fig. </w:t>
      </w:r>
      <w:r>
        <w:rPr>
          <w:rFonts w:eastAsia="等线"/>
          <w:lang w:eastAsia="zh-CN"/>
        </w:rPr>
        <w:t>1</w:t>
      </w:r>
      <w:r w:rsidR="007B0D0C">
        <w:rPr>
          <w:rFonts w:eastAsia="等线"/>
          <w:lang w:eastAsia="zh-CN"/>
        </w:rPr>
        <w:t xml:space="preserve">.  </w:t>
      </w:r>
    </w:p>
    <w:tbl>
      <w:tblPr>
        <w:tblStyle w:val="af5"/>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bottom w:w="113" w:type="dxa"/>
        </w:tblCellMar>
        <w:tblLook w:val="04A0" w:firstRow="1" w:lastRow="0" w:firstColumn="1" w:lastColumn="0" w:noHBand="0" w:noVBand="1"/>
      </w:tblPr>
      <w:tblGrid>
        <w:gridCol w:w="4476"/>
        <w:gridCol w:w="4476"/>
      </w:tblGrid>
      <w:tr w:rsidR="007B0D0C" w:rsidRPr="00F151B8" w14:paraId="15D82A1D" w14:textId="77777777" w:rsidTr="00F4559D">
        <w:trPr>
          <w:jc w:val="center"/>
        </w:trPr>
        <w:tc>
          <w:tcPr>
            <w:tcW w:w="0" w:type="auto"/>
            <w:vAlign w:val="center"/>
          </w:tcPr>
          <w:p w14:paraId="44FCAB54" w14:textId="7E01029E" w:rsidR="007B0D0C" w:rsidRPr="00F151B8" w:rsidRDefault="00D43797" w:rsidP="008A3295">
            <w:pPr>
              <w:overflowPunct/>
              <w:autoSpaceDE/>
              <w:adjustRightInd/>
              <w:spacing w:after="0"/>
              <w:jc w:val="center"/>
              <w:rPr>
                <w:rFonts w:eastAsiaTheme="minorEastAsia"/>
                <w:bCs/>
                <w:sz w:val="18"/>
                <w:szCs w:val="18"/>
                <w:lang w:eastAsia="zh-CN"/>
              </w:rPr>
            </w:pPr>
            <w:r>
              <w:rPr>
                <w:rFonts w:eastAsiaTheme="minorEastAsia"/>
                <w:bCs/>
                <w:noProof/>
                <w:sz w:val="18"/>
                <w:szCs w:val="18"/>
                <w:lang w:eastAsia="zh-CN"/>
              </w:rPr>
              <w:drawing>
                <wp:inline distT="0" distB="0" distL="0" distR="0" wp14:anchorId="791E1044" wp14:editId="70F1C5D9">
                  <wp:extent cx="2700000" cy="1623524"/>
                  <wp:effectExtent l="0" t="0" r="5715" b="0"/>
                  <wp:docPr id="114024449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0000" cy="1623524"/>
                          </a:xfrm>
                          <a:prstGeom prst="rect">
                            <a:avLst/>
                          </a:prstGeom>
                          <a:noFill/>
                        </pic:spPr>
                      </pic:pic>
                    </a:graphicData>
                  </a:graphic>
                </wp:inline>
              </w:drawing>
            </w:r>
          </w:p>
          <w:p w14:paraId="2C4592F4" w14:textId="77777777" w:rsidR="007B0D0C" w:rsidRPr="00F151B8" w:rsidRDefault="007B0D0C" w:rsidP="008A3295">
            <w:pPr>
              <w:overflowPunct/>
              <w:autoSpaceDE/>
              <w:adjustRightInd/>
              <w:spacing w:after="0"/>
              <w:jc w:val="center"/>
              <w:rPr>
                <w:rFonts w:eastAsiaTheme="minorEastAsia"/>
                <w:bCs/>
                <w:sz w:val="18"/>
                <w:szCs w:val="18"/>
                <w:lang w:eastAsia="zh-CN"/>
              </w:rPr>
            </w:pPr>
            <w:r w:rsidRPr="00F151B8">
              <w:rPr>
                <w:rFonts w:eastAsiaTheme="minorEastAsia" w:hint="eastAsia"/>
                <w:bCs/>
                <w:sz w:val="18"/>
                <w:szCs w:val="18"/>
                <w:lang w:eastAsia="zh-CN"/>
              </w:rPr>
              <w:t>(</w:t>
            </w:r>
            <w:r w:rsidRPr="00F151B8">
              <w:rPr>
                <w:rFonts w:eastAsiaTheme="minorEastAsia"/>
                <w:bCs/>
                <w:sz w:val="18"/>
                <w:szCs w:val="18"/>
                <w:lang w:eastAsia="zh-CN"/>
              </w:rPr>
              <w:t>a)</w:t>
            </w:r>
          </w:p>
        </w:tc>
        <w:tc>
          <w:tcPr>
            <w:tcW w:w="0" w:type="auto"/>
            <w:vAlign w:val="center"/>
          </w:tcPr>
          <w:p w14:paraId="04236187" w14:textId="5EA87C4A" w:rsidR="007B0D0C" w:rsidRDefault="00D43797" w:rsidP="008A3295">
            <w:pPr>
              <w:overflowPunct/>
              <w:autoSpaceDE/>
              <w:adjustRightInd/>
              <w:spacing w:after="0"/>
              <w:jc w:val="center"/>
              <w:rPr>
                <w:rFonts w:eastAsiaTheme="minorEastAsia"/>
                <w:bCs/>
                <w:sz w:val="18"/>
                <w:szCs w:val="18"/>
                <w:lang w:eastAsia="zh-CN"/>
              </w:rPr>
            </w:pPr>
            <w:r>
              <w:rPr>
                <w:rFonts w:eastAsiaTheme="minorEastAsia"/>
                <w:bCs/>
                <w:noProof/>
                <w:sz w:val="18"/>
                <w:szCs w:val="18"/>
                <w:lang w:eastAsia="zh-CN"/>
              </w:rPr>
              <w:drawing>
                <wp:inline distT="0" distB="0" distL="0" distR="0" wp14:anchorId="4ED5549E" wp14:editId="5F895A2E">
                  <wp:extent cx="2700000" cy="1619775"/>
                  <wp:effectExtent l="0" t="0" r="5715" b="0"/>
                  <wp:docPr id="50107169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0000" cy="1619775"/>
                          </a:xfrm>
                          <a:prstGeom prst="rect">
                            <a:avLst/>
                          </a:prstGeom>
                          <a:noFill/>
                        </pic:spPr>
                      </pic:pic>
                    </a:graphicData>
                  </a:graphic>
                </wp:inline>
              </w:drawing>
            </w:r>
          </w:p>
          <w:p w14:paraId="5C612513" w14:textId="77777777" w:rsidR="007B0D0C" w:rsidRPr="00F151B8" w:rsidRDefault="007B0D0C" w:rsidP="008A3295">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b)</w:t>
            </w:r>
          </w:p>
        </w:tc>
      </w:tr>
      <w:tr w:rsidR="007B0D0C" w:rsidRPr="00F151B8" w14:paraId="63CCCAF3" w14:textId="77777777" w:rsidTr="00F4559D">
        <w:trPr>
          <w:jc w:val="center"/>
        </w:trPr>
        <w:tc>
          <w:tcPr>
            <w:tcW w:w="0" w:type="auto"/>
            <w:vAlign w:val="center"/>
          </w:tcPr>
          <w:p w14:paraId="20D456B4" w14:textId="3EBCC2F2" w:rsidR="007B0D0C" w:rsidRDefault="00D43797" w:rsidP="008A3295">
            <w:pPr>
              <w:overflowPunct/>
              <w:autoSpaceDE/>
              <w:adjustRightInd/>
              <w:spacing w:after="0"/>
              <w:jc w:val="center"/>
              <w:rPr>
                <w:rFonts w:eastAsiaTheme="minorEastAsia"/>
                <w:bCs/>
                <w:sz w:val="18"/>
                <w:szCs w:val="18"/>
                <w:lang w:eastAsia="zh-CN"/>
              </w:rPr>
            </w:pPr>
            <w:r>
              <w:rPr>
                <w:rFonts w:eastAsiaTheme="minorEastAsia"/>
                <w:bCs/>
                <w:noProof/>
                <w:sz w:val="18"/>
                <w:szCs w:val="18"/>
                <w:lang w:eastAsia="zh-CN"/>
              </w:rPr>
              <w:drawing>
                <wp:inline distT="0" distB="0" distL="0" distR="0" wp14:anchorId="2B081988" wp14:editId="05C2BE81">
                  <wp:extent cx="2700000" cy="1619775"/>
                  <wp:effectExtent l="0" t="0" r="5715" b="0"/>
                  <wp:docPr id="170549848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0000" cy="1619775"/>
                          </a:xfrm>
                          <a:prstGeom prst="rect">
                            <a:avLst/>
                          </a:prstGeom>
                          <a:noFill/>
                        </pic:spPr>
                      </pic:pic>
                    </a:graphicData>
                  </a:graphic>
                </wp:inline>
              </w:drawing>
            </w:r>
          </w:p>
          <w:p w14:paraId="0D0F0BC3" w14:textId="77777777" w:rsidR="007B0D0C" w:rsidRPr="00F151B8" w:rsidRDefault="007B0D0C" w:rsidP="008A3295">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c)</w:t>
            </w:r>
          </w:p>
        </w:tc>
        <w:tc>
          <w:tcPr>
            <w:tcW w:w="0" w:type="auto"/>
            <w:vAlign w:val="center"/>
          </w:tcPr>
          <w:p w14:paraId="1542FF8D" w14:textId="43CBF013" w:rsidR="007B0D0C" w:rsidRDefault="00D43797" w:rsidP="008A3295">
            <w:pPr>
              <w:overflowPunct/>
              <w:autoSpaceDE/>
              <w:adjustRightInd/>
              <w:spacing w:after="0"/>
              <w:jc w:val="center"/>
              <w:rPr>
                <w:rFonts w:eastAsiaTheme="minorEastAsia"/>
                <w:bCs/>
                <w:sz w:val="18"/>
                <w:szCs w:val="18"/>
                <w:lang w:eastAsia="zh-CN"/>
              </w:rPr>
            </w:pPr>
            <w:r>
              <w:rPr>
                <w:rFonts w:eastAsiaTheme="minorEastAsia"/>
                <w:bCs/>
                <w:noProof/>
                <w:sz w:val="18"/>
                <w:szCs w:val="18"/>
                <w:lang w:eastAsia="zh-CN"/>
              </w:rPr>
              <w:drawing>
                <wp:inline distT="0" distB="0" distL="0" distR="0" wp14:anchorId="2B154FC6" wp14:editId="350171C9">
                  <wp:extent cx="2700000" cy="1619775"/>
                  <wp:effectExtent l="0" t="0" r="5715" b="0"/>
                  <wp:docPr id="94789049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0000" cy="1619775"/>
                          </a:xfrm>
                          <a:prstGeom prst="rect">
                            <a:avLst/>
                          </a:prstGeom>
                          <a:noFill/>
                        </pic:spPr>
                      </pic:pic>
                    </a:graphicData>
                  </a:graphic>
                </wp:inline>
              </w:drawing>
            </w:r>
          </w:p>
          <w:p w14:paraId="4652712E" w14:textId="77777777" w:rsidR="007B0D0C" w:rsidRPr="00F151B8" w:rsidRDefault="007B0D0C" w:rsidP="008A3295">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d)</w:t>
            </w:r>
          </w:p>
        </w:tc>
      </w:tr>
      <w:tr w:rsidR="007B0D0C" w:rsidRPr="00F151B8" w14:paraId="0B13DB4B" w14:textId="77777777" w:rsidTr="00F4559D">
        <w:trPr>
          <w:jc w:val="center"/>
        </w:trPr>
        <w:tc>
          <w:tcPr>
            <w:tcW w:w="0" w:type="auto"/>
            <w:vAlign w:val="center"/>
          </w:tcPr>
          <w:p w14:paraId="4292B2EE" w14:textId="5CA1DEB4" w:rsidR="007B0D0C" w:rsidRDefault="00D43797" w:rsidP="008A3295">
            <w:pPr>
              <w:overflowPunct/>
              <w:autoSpaceDE/>
              <w:adjustRightInd/>
              <w:spacing w:after="0"/>
              <w:jc w:val="center"/>
              <w:rPr>
                <w:rFonts w:eastAsiaTheme="minorEastAsia"/>
                <w:bCs/>
                <w:sz w:val="18"/>
                <w:szCs w:val="18"/>
                <w:lang w:eastAsia="zh-CN"/>
              </w:rPr>
            </w:pPr>
            <w:r>
              <w:rPr>
                <w:rFonts w:eastAsiaTheme="minorEastAsia"/>
                <w:bCs/>
                <w:noProof/>
                <w:sz w:val="18"/>
                <w:szCs w:val="18"/>
                <w:lang w:eastAsia="zh-CN"/>
              </w:rPr>
              <w:lastRenderedPageBreak/>
              <w:drawing>
                <wp:inline distT="0" distB="0" distL="0" distR="0" wp14:anchorId="552EB094" wp14:editId="0E7ADBF5">
                  <wp:extent cx="2700000" cy="1619775"/>
                  <wp:effectExtent l="0" t="0" r="5715" b="0"/>
                  <wp:docPr id="83429144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0000" cy="1619775"/>
                          </a:xfrm>
                          <a:prstGeom prst="rect">
                            <a:avLst/>
                          </a:prstGeom>
                          <a:noFill/>
                        </pic:spPr>
                      </pic:pic>
                    </a:graphicData>
                  </a:graphic>
                </wp:inline>
              </w:drawing>
            </w:r>
          </w:p>
          <w:p w14:paraId="10E72875" w14:textId="77777777" w:rsidR="007B0D0C" w:rsidRPr="00F151B8" w:rsidRDefault="007B0D0C" w:rsidP="008A3295">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e)</w:t>
            </w:r>
          </w:p>
        </w:tc>
        <w:tc>
          <w:tcPr>
            <w:tcW w:w="0" w:type="auto"/>
            <w:vAlign w:val="center"/>
          </w:tcPr>
          <w:p w14:paraId="0F07DBBC" w14:textId="01BD725E" w:rsidR="007B0D0C" w:rsidRDefault="00D43797" w:rsidP="008A3295">
            <w:pPr>
              <w:overflowPunct/>
              <w:autoSpaceDE/>
              <w:adjustRightInd/>
              <w:spacing w:after="0"/>
              <w:jc w:val="center"/>
              <w:rPr>
                <w:rFonts w:eastAsiaTheme="minorEastAsia"/>
                <w:bCs/>
                <w:sz w:val="18"/>
                <w:szCs w:val="18"/>
                <w:lang w:eastAsia="zh-CN"/>
              </w:rPr>
            </w:pPr>
            <w:r>
              <w:rPr>
                <w:rFonts w:eastAsiaTheme="minorEastAsia"/>
                <w:bCs/>
                <w:noProof/>
                <w:sz w:val="18"/>
                <w:szCs w:val="18"/>
                <w:lang w:eastAsia="zh-CN"/>
              </w:rPr>
              <w:drawing>
                <wp:inline distT="0" distB="0" distL="0" distR="0" wp14:anchorId="14806507" wp14:editId="7982E053">
                  <wp:extent cx="2700000" cy="1619775"/>
                  <wp:effectExtent l="0" t="0" r="5715" b="0"/>
                  <wp:docPr id="78942214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0000" cy="1619775"/>
                          </a:xfrm>
                          <a:prstGeom prst="rect">
                            <a:avLst/>
                          </a:prstGeom>
                          <a:noFill/>
                        </pic:spPr>
                      </pic:pic>
                    </a:graphicData>
                  </a:graphic>
                </wp:inline>
              </w:drawing>
            </w:r>
          </w:p>
          <w:p w14:paraId="3B857CDC" w14:textId="77777777" w:rsidR="007B0D0C" w:rsidRPr="00F151B8" w:rsidRDefault="007B0D0C" w:rsidP="008A3295">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f)</w:t>
            </w:r>
          </w:p>
        </w:tc>
      </w:tr>
      <w:tr w:rsidR="007B0D0C" w:rsidRPr="00F151B8" w14:paraId="1DF6D69F" w14:textId="77777777" w:rsidTr="00F4559D">
        <w:trPr>
          <w:jc w:val="center"/>
        </w:trPr>
        <w:tc>
          <w:tcPr>
            <w:tcW w:w="0" w:type="auto"/>
            <w:vAlign w:val="center"/>
          </w:tcPr>
          <w:p w14:paraId="13D077C8" w14:textId="03D9D5EC" w:rsidR="007B0D0C" w:rsidRDefault="00D43797" w:rsidP="008A3295">
            <w:pPr>
              <w:overflowPunct/>
              <w:autoSpaceDE/>
              <w:adjustRightInd/>
              <w:spacing w:after="0"/>
              <w:jc w:val="center"/>
              <w:rPr>
                <w:rFonts w:eastAsiaTheme="minorEastAsia"/>
                <w:bCs/>
                <w:sz w:val="18"/>
                <w:szCs w:val="18"/>
                <w:lang w:eastAsia="zh-CN"/>
              </w:rPr>
            </w:pPr>
            <w:r>
              <w:rPr>
                <w:rFonts w:eastAsiaTheme="minorEastAsia"/>
                <w:bCs/>
                <w:noProof/>
                <w:sz w:val="18"/>
                <w:szCs w:val="18"/>
                <w:lang w:eastAsia="zh-CN"/>
              </w:rPr>
              <w:drawing>
                <wp:inline distT="0" distB="0" distL="0" distR="0" wp14:anchorId="33CEBE89" wp14:editId="40671806">
                  <wp:extent cx="2700000" cy="1619775"/>
                  <wp:effectExtent l="0" t="0" r="5715" b="0"/>
                  <wp:docPr id="195058315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0000" cy="1619775"/>
                          </a:xfrm>
                          <a:prstGeom prst="rect">
                            <a:avLst/>
                          </a:prstGeom>
                          <a:noFill/>
                        </pic:spPr>
                      </pic:pic>
                    </a:graphicData>
                  </a:graphic>
                </wp:inline>
              </w:drawing>
            </w:r>
          </w:p>
          <w:p w14:paraId="3F8FFB96" w14:textId="77777777" w:rsidR="007B0D0C" w:rsidRPr="00F151B8" w:rsidRDefault="007B0D0C" w:rsidP="008A3295">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g)</w:t>
            </w:r>
          </w:p>
        </w:tc>
        <w:tc>
          <w:tcPr>
            <w:tcW w:w="0" w:type="auto"/>
            <w:vAlign w:val="center"/>
          </w:tcPr>
          <w:p w14:paraId="11B391B8" w14:textId="6F2822EA" w:rsidR="007B0D0C" w:rsidRDefault="00C5319F" w:rsidP="008A3295">
            <w:pPr>
              <w:overflowPunct/>
              <w:autoSpaceDE/>
              <w:adjustRightInd/>
              <w:spacing w:after="0"/>
              <w:jc w:val="center"/>
              <w:rPr>
                <w:rFonts w:eastAsiaTheme="minorEastAsia"/>
                <w:bCs/>
                <w:sz w:val="18"/>
                <w:szCs w:val="18"/>
                <w:lang w:eastAsia="zh-CN"/>
              </w:rPr>
            </w:pPr>
            <w:r>
              <w:rPr>
                <w:rFonts w:eastAsiaTheme="minorEastAsia"/>
                <w:bCs/>
                <w:noProof/>
                <w:sz w:val="18"/>
                <w:szCs w:val="18"/>
                <w:lang w:eastAsia="zh-CN"/>
              </w:rPr>
              <w:drawing>
                <wp:inline distT="0" distB="0" distL="0" distR="0" wp14:anchorId="0C17D0D4" wp14:editId="78DAD5BF">
                  <wp:extent cx="2700000" cy="1619775"/>
                  <wp:effectExtent l="0" t="0" r="5715" b="0"/>
                  <wp:docPr id="80430615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0000" cy="1619775"/>
                          </a:xfrm>
                          <a:prstGeom prst="rect">
                            <a:avLst/>
                          </a:prstGeom>
                          <a:noFill/>
                        </pic:spPr>
                      </pic:pic>
                    </a:graphicData>
                  </a:graphic>
                </wp:inline>
              </w:drawing>
            </w:r>
          </w:p>
          <w:p w14:paraId="30EA0CB9" w14:textId="77777777" w:rsidR="007B0D0C" w:rsidRPr="00F151B8" w:rsidRDefault="007B0D0C" w:rsidP="008A3295">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h)</w:t>
            </w:r>
          </w:p>
        </w:tc>
      </w:tr>
      <w:tr w:rsidR="007B0D0C" w:rsidRPr="00F151B8" w14:paraId="4672DF9D" w14:textId="77777777" w:rsidTr="00F4559D">
        <w:trPr>
          <w:jc w:val="center"/>
        </w:trPr>
        <w:tc>
          <w:tcPr>
            <w:tcW w:w="0" w:type="auto"/>
            <w:vAlign w:val="center"/>
          </w:tcPr>
          <w:p w14:paraId="21945B32" w14:textId="014896E2" w:rsidR="007B0D0C" w:rsidRDefault="00982FE0" w:rsidP="008A3295">
            <w:pPr>
              <w:overflowPunct/>
              <w:autoSpaceDE/>
              <w:adjustRightInd/>
              <w:spacing w:after="0"/>
              <w:jc w:val="center"/>
              <w:rPr>
                <w:rFonts w:eastAsiaTheme="minorEastAsia"/>
                <w:bCs/>
                <w:sz w:val="18"/>
                <w:szCs w:val="18"/>
                <w:lang w:eastAsia="zh-CN"/>
              </w:rPr>
            </w:pPr>
            <w:r>
              <w:rPr>
                <w:rFonts w:eastAsiaTheme="minorEastAsia"/>
                <w:bCs/>
                <w:noProof/>
                <w:sz w:val="18"/>
                <w:szCs w:val="18"/>
                <w:lang w:eastAsia="zh-CN"/>
              </w:rPr>
              <w:drawing>
                <wp:inline distT="0" distB="0" distL="0" distR="0" wp14:anchorId="1A405BA1" wp14:editId="13BAD519">
                  <wp:extent cx="2700000" cy="1619775"/>
                  <wp:effectExtent l="0" t="0" r="5715" b="0"/>
                  <wp:docPr id="16347579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00000" cy="1619775"/>
                          </a:xfrm>
                          <a:prstGeom prst="rect">
                            <a:avLst/>
                          </a:prstGeom>
                          <a:noFill/>
                        </pic:spPr>
                      </pic:pic>
                    </a:graphicData>
                  </a:graphic>
                </wp:inline>
              </w:drawing>
            </w:r>
          </w:p>
          <w:p w14:paraId="537B40F0" w14:textId="77777777" w:rsidR="007B0D0C" w:rsidRPr="00F151B8" w:rsidRDefault="007B0D0C" w:rsidP="008A3295">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proofErr w:type="spellStart"/>
            <w:r>
              <w:rPr>
                <w:rFonts w:eastAsiaTheme="minorEastAsia"/>
                <w:bCs/>
                <w:sz w:val="18"/>
                <w:szCs w:val="18"/>
                <w:lang w:eastAsia="zh-CN"/>
              </w:rPr>
              <w:t>i</w:t>
            </w:r>
            <w:proofErr w:type="spellEnd"/>
            <w:r>
              <w:rPr>
                <w:rFonts w:eastAsiaTheme="minorEastAsia"/>
                <w:bCs/>
                <w:sz w:val="18"/>
                <w:szCs w:val="18"/>
                <w:lang w:eastAsia="zh-CN"/>
              </w:rPr>
              <w:t>)</w:t>
            </w:r>
          </w:p>
        </w:tc>
        <w:tc>
          <w:tcPr>
            <w:tcW w:w="0" w:type="auto"/>
            <w:vAlign w:val="center"/>
          </w:tcPr>
          <w:p w14:paraId="3A7724BC" w14:textId="7B029325" w:rsidR="007B0D0C" w:rsidRDefault="006326F5" w:rsidP="008A3295">
            <w:pPr>
              <w:overflowPunct/>
              <w:autoSpaceDE/>
              <w:adjustRightInd/>
              <w:spacing w:after="0"/>
              <w:jc w:val="center"/>
              <w:rPr>
                <w:rFonts w:eastAsiaTheme="minorEastAsia"/>
                <w:bCs/>
                <w:sz w:val="18"/>
                <w:szCs w:val="18"/>
                <w:lang w:eastAsia="zh-CN"/>
              </w:rPr>
            </w:pPr>
            <w:r>
              <w:rPr>
                <w:rFonts w:eastAsiaTheme="minorEastAsia"/>
                <w:bCs/>
                <w:noProof/>
                <w:sz w:val="18"/>
                <w:szCs w:val="18"/>
                <w:lang w:eastAsia="zh-CN"/>
              </w:rPr>
              <w:drawing>
                <wp:inline distT="0" distB="0" distL="0" distR="0" wp14:anchorId="5DDCD468" wp14:editId="79EFEF89">
                  <wp:extent cx="2700000" cy="1619775"/>
                  <wp:effectExtent l="0" t="0" r="5715" b="0"/>
                  <wp:docPr id="18904257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00000" cy="1619775"/>
                          </a:xfrm>
                          <a:prstGeom prst="rect">
                            <a:avLst/>
                          </a:prstGeom>
                          <a:noFill/>
                        </pic:spPr>
                      </pic:pic>
                    </a:graphicData>
                  </a:graphic>
                </wp:inline>
              </w:drawing>
            </w:r>
          </w:p>
          <w:p w14:paraId="07C90935" w14:textId="77777777" w:rsidR="007B0D0C" w:rsidRPr="00F151B8" w:rsidRDefault="007B0D0C" w:rsidP="008A3295">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j)</w:t>
            </w:r>
          </w:p>
        </w:tc>
      </w:tr>
      <w:tr w:rsidR="007B0D0C" w:rsidRPr="00F151B8" w14:paraId="239062C2" w14:textId="77777777" w:rsidTr="00F4559D">
        <w:trPr>
          <w:jc w:val="center"/>
        </w:trPr>
        <w:tc>
          <w:tcPr>
            <w:tcW w:w="0" w:type="auto"/>
            <w:vAlign w:val="center"/>
          </w:tcPr>
          <w:p w14:paraId="3FF96E11" w14:textId="4718FAA5" w:rsidR="007B0D0C" w:rsidRDefault="006326F5" w:rsidP="008A3295">
            <w:pPr>
              <w:overflowPunct/>
              <w:autoSpaceDE/>
              <w:adjustRightInd/>
              <w:spacing w:after="0"/>
              <w:jc w:val="center"/>
              <w:rPr>
                <w:rFonts w:eastAsiaTheme="minorEastAsia"/>
                <w:bCs/>
                <w:sz w:val="18"/>
                <w:szCs w:val="18"/>
                <w:lang w:eastAsia="zh-CN"/>
              </w:rPr>
            </w:pPr>
            <w:r>
              <w:rPr>
                <w:rFonts w:eastAsiaTheme="minorEastAsia"/>
                <w:bCs/>
                <w:noProof/>
                <w:sz w:val="18"/>
                <w:szCs w:val="18"/>
                <w:lang w:eastAsia="zh-CN"/>
              </w:rPr>
              <w:drawing>
                <wp:inline distT="0" distB="0" distL="0" distR="0" wp14:anchorId="1CB7FC8F" wp14:editId="1960094C">
                  <wp:extent cx="2700000" cy="1619775"/>
                  <wp:effectExtent l="0" t="0" r="5715" b="0"/>
                  <wp:docPr id="14827095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00000" cy="1619775"/>
                          </a:xfrm>
                          <a:prstGeom prst="rect">
                            <a:avLst/>
                          </a:prstGeom>
                          <a:noFill/>
                        </pic:spPr>
                      </pic:pic>
                    </a:graphicData>
                  </a:graphic>
                </wp:inline>
              </w:drawing>
            </w:r>
          </w:p>
          <w:p w14:paraId="5F004875" w14:textId="77777777" w:rsidR="007B0D0C" w:rsidRPr="00F151B8" w:rsidRDefault="007B0D0C" w:rsidP="008A3295">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k)</w:t>
            </w:r>
          </w:p>
        </w:tc>
        <w:tc>
          <w:tcPr>
            <w:tcW w:w="0" w:type="auto"/>
            <w:vAlign w:val="center"/>
          </w:tcPr>
          <w:p w14:paraId="28E898E1" w14:textId="6684D74F" w:rsidR="007B0D0C" w:rsidRDefault="006326F5" w:rsidP="008A3295">
            <w:pPr>
              <w:overflowPunct/>
              <w:autoSpaceDE/>
              <w:adjustRightInd/>
              <w:spacing w:after="0"/>
              <w:jc w:val="center"/>
              <w:rPr>
                <w:rFonts w:eastAsiaTheme="minorEastAsia"/>
                <w:bCs/>
                <w:sz w:val="18"/>
                <w:szCs w:val="18"/>
                <w:lang w:eastAsia="zh-CN"/>
              </w:rPr>
            </w:pPr>
            <w:r>
              <w:rPr>
                <w:rFonts w:eastAsiaTheme="minorEastAsia"/>
                <w:bCs/>
                <w:noProof/>
                <w:sz w:val="18"/>
                <w:szCs w:val="18"/>
                <w:lang w:eastAsia="zh-CN"/>
              </w:rPr>
              <w:drawing>
                <wp:inline distT="0" distB="0" distL="0" distR="0" wp14:anchorId="6FCCB7FB" wp14:editId="385ADDFD">
                  <wp:extent cx="2700000" cy="1619775"/>
                  <wp:effectExtent l="0" t="0" r="5715" b="0"/>
                  <wp:docPr id="124856178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00000" cy="1619775"/>
                          </a:xfrm>
                          <a:prstGeom prst="rect">
                            <a:avLst/>
                          </a:prstGeom>
                          <a:noFill/>
                        </pic:spPr>
                      </pic:pic>
                    </a:graphicData>
                  </a:graphic>
                </wp:inline>
              </w:drawing>
            </w:r>
          </w:p>
          <w:p w14:paraId="7E3DCA8C" w14:textId="77777777" w:rsidR="007B0D0C" w:rsidRPr="00F151B8" w:rsidRDefault="007B0D0C" w:rsidP="008A3295">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l)</w:t>
            </w:r>
          </w:p>
        </w:tc>
      </w:tr>
    </w:tbl>
    <w:p w14:paraId="752976BA" w14:textId="0C0ACA35" w:rsidR="007B0D0C" w:rsidRDefault="007B0D0C" w:rsidP="007B0D0C">
      <w:pPr>
        <w:overflowPunct/>
        <w:autoSpaceDE/>
        <w:adjustRightInd/>
        <w:spacing w:afterLines="50" w:after="156"/>
        <w:jc w:val="center"/>
        <w:rPr>
          <w:rFonts w:eastAsiaTheme="minorEastAsia"/>
          <w:bCs/>
          <w:sz w:val="18"/>
          <w:szCs w:val="18"/>
          <w:lang w:eastAsia="zh-CN"/>
        </w:rPr>
      </w:pPr>
      <w:r w:rsidRPr="00C707CE">
        <w:rPr>
          <w:rFonts w:eastAsiaTheme="minorEastAsia" w:hint="eastAsia"/>
          <w:bCs/>
          <w:sz w:val="18"/>
          <w:szCs w:val="18"/>
          <w:lang w:eastAsia="zh-CN"/>
        </w:rPr>
        <w:t>F</w:t>
      </w:r>
      <w:r w:rsidRPr="00C707CE">
        <w:rPr>
          <w:rFonts w:eastAsiaTheme="minorEastAsia"/>
          <w:bCs/>
          <w:sz w:val="18"/>
          <w:szCs w:val="18"/>
          <w:lang w:eastAsia="zh-CN"/>
        </w:rPr>
        <w:t xml:space="preserve">ig. </w:t>
      </w:r>
      <w:r w:rsidR="00F75C42">
        <w:rPr>
          <w:rFonts w:eastAsiaTheme="minorEastAsia"/>
          <w:bCs/>
          <w:sz w:val="18"/>
          <w:szCs w:val="18"/>
          <w:lang w:eastAsia="zh-CN"/>
        </w:rPr>
        <w:t>1</w:t>
      </w:r>
      <w:r w:rsidRPr="00C707CE">
        <w:rPr>
          <w:rFonts w:eastAsiaTheme="minorEastAsia"/>
          <w:bCs/>
          <w:sz w:val="18"/>
          <w:szCs w:val="18"/>
          <w:lang w:eastAsia="zh-CN"/>
        </w:rPr>
        <w:t xml:space="preserve"> </w:t>
      </w:r>
      <w:r>
        <w:rPr>
          <w:rFonts w:eastAsiaTheme="minorEastAsia"/>
          <w:bCs/>
          <w:sz w:val="18"/>
          <w:szCs w:val="18"/>
          <w:lang w:eastAsia="zh-CN"/>
        </w:rPr>
        <w:t xml:space="preserve"> Measured</w:t>
      </w:r>
      <w:r w:rsidRPr="00CA5A97">
        <w:rPr>
          <w:rFonts w:eastAsiaTheme="minorEastAsia"/>
          <w:bCs/>
          <w:sz w:val="18"/>
          <w:szCs w:val="18"/>
          <w:lang w:eastAsia="zh-CN"/>
        </w:rPr>
        <w:t xml:space="preserve"> </w:t>
      </w:r>
      <w:r>
        <w:rPr>
          <w:rFonts w:eastAsiaTheme="minorEastAsia"/>
          <w:bCs/>
          <w:sz w:val="18"/>
          <w:szCs w:val="18"/>
          <w:lang w:eastAsia="zh-CN"/>
        </w:rPr>
        <w:t xml:space="preserve">MIMO OTA </w:t>
      </w:r>
      <w:r w:rsidR="00C064E0">
        <w:rPr>
          <w:rFonts w:eastAsiaTheme="minorEastAsia"/>
          <w:bCs/>
          <w:sz w:val="18"/>
          <w:szCs w:val="18"/>
          <w:lang w:eastAsia="zh-CN"/>
        </w:rPr>
        <w:t>sensitivity</w:t>
      </w:r>
      <w:r>
        <w:rPr>
          <w:rFonts w:eastAsiaTheme="minorEastAsia"/>
          <w:bCs/>
          <w:sz w:val="18"/>
          <w:szCs w:val="18"/>
          <w:lang w:eastAsia="zh-CN"/>
        </w:rPr>
        <w:t xml:space="preserve"> </w:t>
      </w:r>
      <w:r w:rsidR="00F4559D">
        <w:rPr>
          <w:rFonts w:eastAsiaTheme="minorEastAsia"/>
          <w:bCs/>
          <w:sz w:val="18"/>
          <w:szCs w:val="18"/>
          <w:lang w:eastAsia="zh-CN"/>
        </w:rPr>
        <w:t xml:space="preserve">and TRS </w:t>
      </w:r>
      <w:r w:rsidRPr="00CA5A97">
        <w:rPr>
          <w:rFonts w:eastAsiaTheme="minorEastAsia"/>
          <w:bCs/>
          <w:sz w:val="18"/>
          <w:szCs w:val="18"/>
          <w:lang w:eastAsia="zh-CN"/>
        </w:rPr>
        <w:t xml:space="preserve">of </w:t>
      </w:r>
      <w:r>
        <w:rPr>
          <w:rFonts w:eastAsiaTheme="minorEastAsia"/>
          <w:bCs/>
          <w:sz w:val="18"/>
          <w:szCs w:val="18"/>
          <w:lang w:eastAsia="zh-CN"/>
        </w:rPr>
        <w:t>12</w:t>
      </w:r>
      <w:r w:rsidRPr="00CA5A97">
        <w:rPr>
          <w:rFonts w:eastAsiaTheme="minorEastAsia"/>
          <w:bCs/>
          <w:sz w:val="18"/>
          <w:szCs w:val="18"/>
          <w:lang w:eastAsia="zh-CN"/>
        </w:rPr>
        <w:t xml:space="preserve"> smartphone</w:t>
      </w:r>
      <w:r>
        <w:rPr>
          <w:rFonts w:eastAsiaTheme="minorEastAsia"/>
          <w:bCs/>
          <w:sz w:val="18"/>
          <w:szCs w:val="18"/>
          <w:lang w:eastAsia="zh-CN"/>
        </w:rPr>
        <w:t>s</w:t>
      </w:r>
      <w:r w:rsidRPr="00CA5A97">
        <w:rPr>
          <w:rFonts w:eastAsiaTheme="minorEastAsia"/>
          <w:bCs/>
          <w:sz w:val="18"/>
          <w:szCs w:val="18"/>
          <w:lang w:eastAsia="zh-CN"/>
        </w:rPr>
        <w:t xml:space="preserve"> with/without hand phantoms </w:t>
      </w:r>
    </w:p>
    <w:p w14:paraId="765EDB87" w14:textId="77777777" w:rsidR="00253DE0" w:rsidRPr="00C064E0" w:rsidRDefault="00253DE0" w:rsidP="007B0D0C">
      <w:pPr>
        <w:overflowPunct/>
        <w:autoSpaceDE/>
        <w:adjustRightInd/>
        <w:spacing w:afterLines="50" w:after="156"/>
        <w:jc w:val="center"/>
        <w:rPr>
          <w:rFonts w:eastAsiaTheme="minorEastAsia"/>
          <w:bCs/>
          <w:sz w:val="18"/>
          <w:szCs w:val="18"/>
          <w:lang w:eastAsia="zh-CN"/>
        </w:rPr>
      </w:pPr>
    </w:p>
    <w:p w14:paraId="128987E4" w14:textId="3018B498" w:rsidR="009B66EA" w:rsidRDefault="003017C3" w:rsidP="00C07378">
      <w:pPr>
        <w:jc w:val="both"/>
        <w:rPr>
          <w:rFonts w:eastAsia="等线"/>
          <w:lang w:eastAsia="zh-CN"/>
        </w:rPr>
      </w:pPr>
      <w:r>
        <w:rPr>
          <w:rFonts w:eastAsia="等线"/>
          <w:lang w:eastAsia="zh-CN"/>
        </w:rPr>
        <w:t>It can be observed that the effect</w:t>
      </w:r>
      <w:r w:rsidR="008902CA">
        <w:rPr>
          <w:rFonts w:eastAsia="等线"/>
          <w:lang w:eastAsia="zh-CN"/>
        </w:rPr>
        <w:t>s</w:t>
      </w:r>
      <w:r>
        <w:rPr>
          <w:rFonts w:eastAsia="等线"/>
          <w:lang w:eastAsia="zh-CN"/>
        </w:rPr>
        <w:t xml:space="preserve"> of hand phantom</w:t>
      </w:r>
      <w:r w:rsidR="00253DE0">
        <w:rPr>
          <w:rFonts w:eastAsia="等线"/>
          <w:lang w:eastAsia="zh-CN"/>
        </w:rPr>
        <w:t>s</w:t>
      </w:r>
      <w:r>
        <w:rPr>
          <w:rFonts w:eastAsia="等线"/>
          <w:lang w:eastAsia="zh-CN"/>
        </w:rPr>
        <w:t xml:space="preserve"> </w:t>
      </w:r>
      <w:r w:rsidR="008902CA">
        <w:rPr>
          <w:rFonts w:eastAsia="等线"/>
          <w:lang w:eastAsia="zh-CN"/>
        </w:rPr>
        <w:t xml:space="preserve">are diverse </w:t>
      </w:r>
      <w:r>
        <w:rPr>
          <w:rFonts w:eastAsia="等线"/>
          <w:lang w:eastAsia="zh-CN"/>
        </w:rPr>
        <w:t>on different DUTs</w:t>
      </w:r>
      <w:r w:rsidR="008902CA">
        <w:rPr>
          <w:rFonts w:eastAsia="等线"/>
          <w:lang w:eastAsia="zh-CN"/>
        </w:rPr>
        <w:t xml:space="preserve"> and different performance metrics (TRS </w:t>
      </w:r>
      <w:r w:rsidR="008902CA">
        <w:rPr>
          <w:rFonts w:eastAsia="等线" w:hint="eastAsia"/>
          <w:lang w:eastAsia="zh-CN"/>
        </w:rPr>
        <w:t>vs</w:t>
      </w:r>
      <w:r w:rsidR="008902CA">
        <w:rPr>
          <w:rFonts w:eastAsia="等线"/>
          <w:lang w:eastAsia="zh-CN"/>
        </w:rPr>
        <w:t xml:space="preserve">. MIMO). </w:t>
      </w:r>
      <w:r w:rsidR="00092453">
        <w:rPr>
          <w:rFonts w:eastAsia="等线"/>
          <w:lang w:eastAsia="zh-CN"/>
        </w:rPr>
        <w:t xml:space="preserve">To make </w:t>
      </w:r>
      <w:r w:rsidR="00FD4AC0">
        <w:rPr>
          <w:rFonts w:eastAsia="等线"/>
          <w:lang w:eastAsia="zh-CN"/>
        </w:rPr>
        <w:t>it</w:t>
      </w:r>
      <w:r w:rsidR="00092453">
        <w:rPr>
          <w:rFonts w:eastAsia="等线"/>
          <w:lang w:eastAsia="zh-CN"/>
        </w:rPr>
        <w:t xml:space="preserve"> more </w:t>
      </w:r>
      <w:r w:rsidR="00092453" w:rsidRPr="00092453">
        <w:rPr>
          <w:rFonts w:eastAsia="等线"/>
          <w:lang w:eastAsia="zh-CN"/>
        </w:rPr>
        <w:t>intuitive</w:t>
      </w:r>
      <w:r w:rsidR="00092453">
        <w:rPr>
          <w:rFonts w:eastAsia="等线"/>
          <w:lang w:eastAsia="zh-CN"/>
        </w:rPr>
        <w:t xml:space="preserve">, </w:t>
      </w:r>
      <w:r w:rsidR="0085006A">
        <w:rPr>
          <w:rFonts w:eastAsia="等线"/>
          <w:lang w:eastAsia="zh-CN"/>
        </w:rPr>
        <w:t xml:space="preserve">we further process </w:t>
      </w:r>
      <w:r w:rsidR="00160236">
        <w:rPr>
          <w:rFonts w:eastAsia="等线"/>
          <w:lang w:eastAsia="zh-CN"/>
        </w:rPr>
        <w:t xml:space="preserve">and </w:t>
      </w:r>
      <w:r w:rsidR="00160236" w:rsidRPr="00160236">
        <w:rPr>
          <w:rFonts w:eastAsia="等线"/>
          <w:lang w:eastAsia="zh-CN"/>
        </w:rPr>
        <w:t>visualize</w:t>
      </w:r>
      <w:r w:rsidR="00160236">
        <w:rPr>
          <w:rFonts w:eastAsia="等线"/>
          <w:lang w:eastAsia="zh-CN"/>
        </w:rPr>
        <w:t xml:space="preserve"> </w:t>
      </w:r>
      <w:r w:rsidR="0085006A">
        <w:rPr>
          <w:rFonts w:eastAsia="等线"/>
          <w:lang w:eastAsia="zh-CN"/>
        </w:rPr>
        <w:t>the measurement result</w:t>
      </w:r>
      <w:r w:rsidR="00160236">
        <w:rPr>
          <w:rFonts w:eastAsia="等线"/>
          <w:lang w:eastAsia="zh-CN"/>
        </w:rPr>
        <w:t xml:space="preserve">s of the 12 DUTs. </w:t>
      </w:r>
    </w:p>
    <w:p w14:paraId="6E8AB5D3" w14:textId="6091799F" w:rsidR="00B756F6" w:rsidRDefault="00B756F6" w:rsidP="00C07378">
      <w:pPr>
        <w:jc w:val="both"/>
        <w:rPr>
          <w:rFonts w:eastAsia="等线"/>
          <w:b/>
          <w:bCs/>
          <w:lang w:eastAsia="zh-CN"/>
        </w:rPr>
      </w:pPr>
      <w:r w:rsidRPr="008902CA">
        <w:rPr>
          <w:rFonts w:eastAsia="等线"/>
          <w:b/>
          <w:bCs/>
          <w:lang w:eastAsia="zh-CN"/>
        </w:rPr>
        <w:t xml:space="preserve">(1) </w:t>
      </w:r>
      <w:r w:rsidR="009B66EA" w:rsidRPr="008902CA">
        <w:rPr>
          <w:rFonts w:eastAsia="等线"/>
          <w:b/>
          <w:bCs/>
          <w:lang w:eastAsia="zh-CN"/>
        </w:rPr>
        <w:t xml:space="preserve">Comparison between </w:t>
      </w:r>
      <w:r w:rsidR="004253CE" w:rsidRPr="008902CA">
        <w:rPr>
          <w:rFonts w:eastAsia="等线"/>
          <w:b/>
          <w:bCs/>
          <w:lang w:eastAsia="zh-CN"/>
        </w:rPr>
        <w:t xml:space="preserve">TRS </w:t>
      </w:r>
      <w:r w:rsidR="007C26BF">
        <w:rPr>
          <w:rFonts w:eastAsia="等线"/>
          <w:b/>
          <w:bCs/>
          <w:lang w:eastAsia="zh-CN"/>
        </w:rPr>
        <w:t>a</w:t>
      </w:r>
      <w:r w:rsidR="004253CE" w:rsidRPr="008902CA">
        <w:rPr>
          <w:rFonts w:eastAsia="等线"/>
          <w:b/>
          <w:bCs/>
          <w:lang w:eastAsia="zh-CN"/>
        </w:rPr>
        <w:t xml:space="preserve">nd MIMO OTA performance </w:t>
      </w:r>
      <w:r w:rsidR="00C064E0">
        <w:rPr>
          <w:rFonts w:eastAsia="等线"/>
          <w:b/>
          <w:bCs/>
          <w:lang w:eastAsia="zh-CN"/>
        </w:rPr>
        <w:t>with hand phantoms</w:t>
      </w:r>
    </w:p>
    <w:p w14:paraId="14A5F23C" w14:textId="71B5CECC" w:rsidR="00E135AD" w:rsidRDefault="00253DE0" w:rsidP="00C07378">
      <w:pPr>
        <w:jc w:val="both"/>
        <w:rPr>
          <w:rFonts w:eastAsia="等线"/>
          <w:lang w:eastAsia="zh-CN"/>
        </w:rPr>
      </w:pPr>
      <w:r>
        <w:rPr>
          <w:rFonts w:eastAsia="等线"/>
          <w:lang w:eastAsia="zh-CN"/>
        </w:rPr>
        <w:lastRenderedPageBreak/>
        <w:t>Fig. 2 presents t</w:t>
      </w:r>
      <w:r w:rsidRPr="00253DE0">
        <w:rPr>
          <w:rFonts w:eastAsia="等线"/>
          <w:lang w:eastAsia="zh-CN"/>
        </w:rPr>
        <w:t xml:space="preserve">he </w:t>
      </w:r>
      <w:r>
        <w:rPr>
          <w:rFonts w:eastAsia="等线"/>
          <w:lang w:eastAsia="zh-CN"/>
        </w:rPr>
        <w:t>c</w:t>
      </w:r>
      <w:r w:rsidRPr="00253DE0">
        <w:rPr>
          <w:rFonts w:eastAsia="等线"/>
          <w:lang w:eastAsia="zh-CN"/>
        </w:rPr>
        <w:t xml:space="preserve">omparison between TRS and MIMO OTA performance </w:t>
      </w:r>
      <w:r>
        <w:rPr>
          <w:rFonts w:eastAsia="等线"/>
          <w:lang w:eastAsia="zh-CN"/>
        </w:rPr>
        <w:t xml:space="preserve">of the 12 </w:t>
      </w:r>
      <w:r w:rsidR="00192468">
        <w:rPr>
          <w:rFonts w:eastAsia="等线"/>
          <w:lang w:eastAsia="zh-CN"/>
        </w:rPr>
        <w:t>DUTs</w:t>
      </w:r>
      <w:r>
        <w:rPr>
          <w:rFonts w:eastAsia="等线"/>
          <w:lang w:eastAsia="zh-CN"/>
        </w:rPr>
        <w:t xml:space="preserve"> </w:t>
      </w:r>
      <w:r w:rsidR="00C064E0">
        <w:rPr>
          <w:rFonts w:eastAsia="等线"/>
          <w:lang w:eastAsia="zh-CN"/>
        </w:rPr>
        <w:t>with hand phantoms</w:t>
      </w:r>
      <w:r>
        <w:rPr>
          <w:rFonts w:eastAsia="等线"/>
          <w:lang w:eastAsia="zh-CN"/>
        </w:rPr>
        <w:t xml:space="preserve">. </w:t>
      </w:r>
      <w:r w:rsidR="003D3BAA">
        <w:rPr>
          <w:rFonts w:eastAsia="等线"/>
          <w:lang w:eastAsia="zh-CN"/>
        </w:rPr>
        <w:t>In Fig. 2, t</w:t>
      </w:r>
      <w:r w:rsidR="001B105F">
        <w:rPr>
          <w:rFonts w:eastAsia="等线"/>
          <w:lang w:eastAsia="zh-CN"/>
        </w:rPr>
        <w:t xml:space="preserve">he </w:t>
      </w:r>
      <w:r w:rsidR="00DC235F">
        <w:rPr>
          <w:rFonts w:eastAsia="等线"/>
          <w:lang w:eastAsia="zh-CN"/>
        </w:rPr>
        <w:t>measurement</w:t>
      </w:r>
      <w:r w:rsidR="001B105F">
        <w:rPr>
          <w:rFonts w:eastAsia="等线"/>
          <w:lang w:eastAsia="zh-CN"/>
        </w:rPr>
        <w:t xml:space="preserve"> </w:t>
      </w:r>
      <w:r w:rsidR="00B929A8">
        <w:rPr>
          <w:rFonts w:eastAsia="等线"/>
          <w:lang w:eastAsia="zh-CN"/>
        </w:rPr>
        <w:t>result</w:t>
      </w:r>
      <w:r w:rsidR="001B105F">
        <w:rPr>
          <w:rFonts w:eastAsia="等线"/>
          <w:lang w:eastAsia="zh-CN"/>
        </w:rPr>
        <w:t xml:space="preserve">s </w:t>
      </w:r>
      <w:r w:rsidR="00625886">
        <w:rPr>
          <w:rFonts w:eastAsia="等线"/>
          <w:lang w:eastAsia="zh-CN"/>
        </w:rPr>
        <w:t xml:space="preserve">of </w:t>
      </w:r>
      <w:r w:rsidR="001B105F">
        <w:rPr>
          <w:rFonts w:eastAsia="等线"/>
          <w:lang w:eastAsia="zh-CN"/>
        </w:rPr>
        <w:t xml:space="preserve">HL and HR </w:t>
      </w:r>
      <w:r w:rsidR="00B929A8">
        <w:rPr>
          <w:rFonts w:eastAsia="等线"/>
          <w:lang w:eastAsia="zh-CN"/>
        </w:rPr>
        <w:t xml:space="preserve">are averaged for the comparison, i.e., </w:t>
      </w:r>
    </w:p>
    <w:p w14:paraId="7BB727EA" w14:textId="685E7247" w:rsidR="00B929A8" w:rsidRPr="003D3BAA" w:rsidRDefault="00C03F25" w:rsidP="00C07378">
      <w:pPr>
        <w:jc w:val="both"/>
        <w:rPr>
          <w:rFonts w:eastAsia="等线"/>
          <w:sz w:val="18"/>
          <w:szCs w:val="18"/>
          <w:lang w:eastAsia="zh-CN"/>
        </w:rPr>
      </w:pPr>
      <m:oMathPara>
        <m:oMath>
          <m:r>
            <w:rPr>
              <w:rFonts w:ascii="Cambria Math" w:hAnsi="Cambria Math"/>
              <w:sz w:val="18"/>
              <w:szCs w:val="18"/>
            </w:rPr>
            <m:t>TRS</m:t>
          </m:r>
          <m:r>
            <w:rPr>
              <w:rFonts w:ascii="Cambria Math" w:eastAsiaTheme="minorEastAsia" w:hAnsi="Cambria Math"/>
              <w:sz w:val="18"/>
              <w:szCs w:val="18"/>
              <w:lang w:eastAsia="zh-CN"/>
            </w:rPr>
            <m:t>_ave</m:t>
          </m:r>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r>
                    <w:rPr>
                      <w:rFonts w:ascii="Cambria Math" w:hAnsi="Cambria Math"/>
                      <w:sz w:val="18"/>
                      <w:szCs w:val="18"/>
                    </w:rPr>
                    <m:t>2/(</m:t>
                  </m:r>
                  <m:f>
                    <m:fPr>
                      <m:ctrlPr>
                        <w:rPr>
                          <w:rFonts w:ascii="Cambria Math" w:hAnsi="Cambria Math"/>
                          <w:i/>
                          <w:sz w:val="18"/>
                          <w:szCs w:val="18"/>
                        </w:rPr>
                      </m:ctrlPr>
                    </m:fPr>
                    <m:num>
                      <m:r>
                        <w:rPr>
                          <w:rFonts w:ascii="Cambria Math" w:hAnsi="Cambria Math"/>
                          <w:sz w:val="18"/>
                          <w:szCs w:val="18"/>
                        </w:rPr>
                        <m:t>1</m:t>
                      </m:r>
                    </m:num>
                    <m:den>
                      <m:sSup>
                        <m:sSupPr>
                          <m:ctrlPr>
                            <w:rPr>
                              <w:rFonts w:ascii="Cambria Math" w:hAnsi="Cambria Math"/>
                              <w:i/>
                              <w:sz w:val="18"/>
                              <w:szCs w:val="18"/>
                            </w:rPr>
                          </m:ctrlPr>
                        </m:sSupPr>
                        <m:e>
                          <m:r>
                            <w:rPr>
                              <w:rFonts w:ascii="Cambria Math" w:hAnsi="Cambria Math"/>
                              <w:sz w:val="18"/>
                              <w:szCs w:val="18"/>
                            </w:rPr>
                            <m:t>10</m:t>
                          </m:r>
                        </m:e>
                        <m:sup>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1</m:t>
                      </m:r>
                    </m:num>
                    <m:den>
                      <m:sSup>
                        <m:sSupPr>
                          <m:ctrlPr>
                            <w:rPr>
                              <w:rFonts w:ascii="Cambria Math" w:hAnsi="Cambria Math"/>
                              <w:i/>
                              <w:sz w:val="18"/>
                              <w:szCs w:val="18"/>
                            </w:rPr>
                          </m:ctrlPr>
                        </m:sSupPr>
                        <m:e>
                          <m:r>
                            <w:rPr>
                              <w:rFonts w:ascii="Cambria Math" w:hAnsi="Cambria Math"/>
                              <w:sz w:val="18"/>
                              <w:szCs w:val="18"/>
                            </w:rPr>
                            <m:t>10</m:t>
                          </m:r>
                        </m:e>
                        <m:sup>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m:t>
                                  </m:r>
                                </m:sub>
                              </m:sSub>
                            </m:num>
                            <m:den>
                              <m:r>
                                <w:rPr>
                                  <w:rFonts w:ascii="Cambria Math" w:hAnsi="Cambria Math"/>
                                  <w:sz w:val="18"/>
                                  <w:szCs w:val="18"/>
                                </w:rPr>
                                <m:t>10</m:t>
                              </m:r>
                            </m:den>
                          </m:f>
                        </m:sup>
                      </m:sSup>
                    </m:den>
                  </m:f>
                  <m:r>
                    <w:rPr>
                      <w:rFonts w:ascii="Cambria Math" w:hAnsi="Cambria Math"/>
                      <w:sz w:val="18"/>
                      <w:szCs w:val="18"/>
                    </w:rPr>
                    <m:t>)</m:t>
                  </m:r>
                </m:e>
              </m:d>
            </m:e>
          </m:func>
        </m:oMath>
      </m:oMathPara>
    </w:p>
    <w:p w14:paraId="13280557" w14:textId="10012F6B" w:rsidR="00625886" w:rsidRPr="003E5AEB" w:rsidRDefault="00625886" w:rsidP="00625886">
      <w:pPr>
        <w:jc w:val="both"/>
        <w:rPr>
          <w:rFonts w:eastAsiaTheme="minorEastAsia"/>
          <w:b/>
          <w:lang w:eastAsia="en-US"/>
        </w:rPr>
      </w:pPr>
      <m:oMathPara>
        <m:oMath>
          <m:r>
            <w:rPr>
              <w:rFonts w:ascii="Cambria Math" w:hAnsi="Cambria Math"/>
              <w:sz w:val="18"/>
              <w:szCs w:val="18"/>
            </w:rPr>
            <m:t>MIMO</m:t>
          </m:r>
          <m:r>
            <w:rPr>
              <w:rFonts w:ascii="Cambria Math" w:eastAsiaTheme="minorEastAsia" w:hAnsi="Cambria Math"/>
              <w:sz w:val="18"/>
              <w:szCs w:val="18"/>
              <w:lang w:eastAsia="zh-CN"/>
            </w:rPr>
            <m:t>_DMP_DMSU_ave</m:t>
          </m:r>
          <m:r>
            <w:rPr>
              <w:rFonts w:ascii="Cambria Math" w:hAnsi="Cambria Math"/>
              <w:sz w:val="18"/>
              <w:szCs w:val="18"/>
            </w:rPr>
            <m:t>=10</m:t>
          </m:r>
          <m:func>
            <m:funcPr>
              <m:ctrlPr>
                <w:rPr>
                  <w:rFonts w:ascii="Cambria Math" w:hAnsi="Cambria Math"/>
                  <w:bCs/>
                  <w:i/>
                  <w:sz w:val="18"/>
                  <w:szCs w:val="18"/>
                </w:rPr>
              </m:ctrlPr>
            </m:funcPr>
            <m:fName>
              <m:r>
                <m:rPr>
                  <m:sty m:val="p"/>
                </m:rPr>
                <w:rPr>
                  <w:rFonts w:ascii="Cambria Math" w:hAnsi="Cambria Math"/>
                  <w:sz w:val="18"/>
                  <w:szCs w:val="18"/>
                </w:rPr>
                <m:t>log</m:t>
              </m:r>
            </m:fName>
            <m:e>
              <m:d>
                <m:dPr>
                  <m:begChr m:val="["/>
                  <m:endChr m:val="]"/>
                  <m:ctrlPr>
                    <w:rPr>
                      <w:rFonts w:ascii="Cambria Math" w:hAnsi="Cambria Math"/>
                      <w:bCs/>
                      <w:i/>
                      <w:sz w:val="18"/>
                      <w:szCs w:val="18"/>
                    </w:rPr>
                  </m:ctrlPr>
                </m:dPr>
                <m:e>
                  <m:f>
                    <m:fPr>
                      <m:ctrlPr>
                        <w:rPr>
                          <w:rFonts w:ascii="Cambria Math" w:hAnsi="Cambria Math"/>
                          <w:bCs/>
                          <w:i/>
                          <w:sz w:val="18"/>
                          <w:szCs w:val="18"/>
                        </w:rPr>
                      </m:ctrlPr>
                    </m:fPr>
                    <m:num>
                      <m:r>
                        <w:rPr>
                          <w:rFonts w:ascii="Cambria Math" w:hAnsi="Cambria Math"/>
                          <w:sz w:val="18"/>
                          <w:szCs w:val="18"/>
                        </w:rPr>
                        <m:t>4</m:t>
                      </m:r>
                    </m:num>
                    <m:den>
                      <m:d>
                        <m:dPr>
                          <m:ctrlPr>
                            <w:rPr>
                              <w:rFonts w:ascii="Cambria Math" w:hAnsi="Cambria Math"/>
                              <w:bCs/>
                              <w:i/>
                              <w:sz w:val="18"/>
                              <w:szCs w:val="18"/>
                            </w:rPr>
                          </m:ctrlPr>
                        </m:dPr>
                        <m:e>
                          <m:f>
                            <m:fPr>
                              <m:ctrlPr>
                                <w:rPr>
                                  <w:rFonts w:ascii="Cambria Math" w:hAnsi="Cambria Math"/>
                                  <w:bCs/>
                                  <w:i/>
                                  <w:sz w:val="18"/>
                                  <w:szCs w:val="18"/>
                                </w:rPr>
                              </m:ctrlPr>
                            </m:fPr>
                            <m:num>
                              <m:r>
                                <w:rPr>
                                  <w:rFonts w:ascii="Cambria Math" w:hAnsi="Cambria Math"/>
                                  <w:sz w:val="18"/>
                                  <w:szCs w:val="18"/>
                                </w:rPr>
                                <m:t>1</m:t>
                              </m:r>
                            </m:num>
                            <m:den>
                              <m:sSup>
                                <m:sSupPr>
                                  <m:ctrlPr>
                                    <w:rPr>
                                      <w:rFonts w:ascii="Cambria Math" w:hAnsi="Cambria Math"/>
                                      <w:bCs/>
                                      <w:i/>
                                      <w:sz w:val="18"/>
                                      <w:szCs w:val="18"/>
                                    </w:rPr>
                                  </m:ctrlPr>
                                </m:sSupPr>
                                <m:e>
                                  <m:r>
                                    <w:rPr>
                                      <w:rFonts w:ascii="Cambria Math" w:hAnsi="Cambria Math"/>
                                      <w:sz w:val="18"/>
                                      <w:szCs w:val="18"/>
                                    </w:rPr>
                                    <m:t>10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left, DMP,70</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bCs/>
                                  <w:i/>
                                  <w:sz w:val="18"/>
                                  <w:szCs w:val="18"/>
                                </w:rPr>
                              </m:ctrlPr>
                            </m:fPr>
                            <m:num>
                              <m:r>
                                <w:rPr>
                                  <w:rFonts w:ascii="Cambria Math" w:hAnsi="Cambria Math"/>
                                  <w:sz w:val="18"/>
                                  <w:szCs w:val="18"/>
                                </w:rPr>
                                <m:t>1</m:t>
                              </m:r>
                            </m:num>
                            <m:den>
                              <m:r>
                                <w:rPr>
                                  <w:rFonts w:ascii="Cambria Math" w:hAnsi="Cambria Math"/>
                                  <w:sz w:val="18"/>
                                  <w:szCs w:val="18"/>
                                </w:rPr>
                                <m:t>1</m:t>
                              </m:r>
                              <m:sSup>
                                <m:sSupPr>
                                  <m:ctrlPr>
                                    <w:rPr>
                                      <w:rFonts w:ascii="Cambria Math" w:hAnsi="Cambria Math"/>
                                      <w:bCs/>
                                      <w:i/>
                                      <w:sz w:val="18"/>
                                      <w:szCs w:val="18"/>
                                    </w:rPr>
                                  </m:ctrlPr>
                                </m:sSupPr>
                                <m:e>
                                  <m:r>
                                    <w:rPr>
                                      <w:rFonts w:ascii="Cambria Math" w:hAnsi="Cambria Math"/>
                                      <w:sz w:val="18"/>
                                      <w:szCs w:val="18"/>
                                    </w:rPr>
                                    <m:t>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right,DMP,70</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bCs/>
                                  <w:i/>
                                  <w:sz w:val="18"/>
                                  <w:szCs w:val="18"/>
                                </w:rPr>
                              </m:ctrlPr>
                            </m:fPr>
                            <m:num>
                              <m:r>
                                <w:rPr>
                                  <w:rFonts w:ascii="Cambria Math" w:hAnsi="Cambria Math"/>
                                  <w:sz w:val="18"/>
                                  <w:szCs w:val="18"/>
                                </w:rPr>
                                <m:t>1</m:t>
                              </m:r>
                            </m:num>
                            <m:den>
                              <m:sSup>
                                <m:sSupPr>
                                  <m:ctrlPr>
                                    <w:rPr>
                                      <w:rFonts w:ascii="Cambria Math" w:hAnsi="Cambria Math"/>
                                      <w:bCs/>
                                      <w:i/>
                                      <w:sz w:val="18"/>
                                      <w:szCs w:val="18"/>
                                    </w:rPr>
                                  </m:ctrlPr>
                                </m:sSupPr>
                                <m:e>
                                  <m:r>
                                    <w:rPr>
                                      <w:rFonts w:ascii="Cambria Math" w:hAnsi="Cambria Math"/>
                                      <w:sz w:val="18"/>
                                      <w:szCs w:val="18"/>
                                    </w:rPr>
                                    <m:t>10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left, DMSU,70</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bCs/>
                                  <w:i/>
                                  <w:sz w:val="18"/>
                                  <w:szCs w:val="18"/>
                                </w:rPr>
                              </m:ctrlPr>
                            </m:fPr>
                            <m:num>
                              <m:r>
                                <w:rPr>
                                  <w:rFonts w:ascii="Cambria Math" w:hAnsi="Cambria Math"/>
                                  <w:sz w:val="18"/>
                                  <w:szCs w:val="18"/>
                                </w:rPr>
                                <m:t>1</m:t>
                              </m:r>
                            </m:num>
                            <m:den>
                              <m:r>
                                <w:rPr>
                                  <w:rFonts w:ascii="Cambria Math" w:hAnsi="Cambria Math"/>
                                  <w:sz w:val="18"/>
                                  <w:szCs w:val="18"/>
                                </w:rPr>
                                <m:t>1</m:t>
                              </m:r>
                              <m:sSup>
                                <m:sSupPr>
                                  <m:ctrlPr>
                                    <w:rPr>
                                      <w:rFonts w:ascii="Cambria Math" w:hAnsi="Cambria Math"/>
                                      <w:bCs/>
                                      <w:i/>
                                      <w:sz w:val="18"/>
                                      <w:szCs w:val="18"/>
                                    </w:rPr>
                                  </m:ctrlPr>
                                </m:sSupPr>
                                <m:e>
                                  <m:r>
                                    <w:rPr>
                                      <w:rFonts w:ascii="Cambria Math" w:hAnsi="Cambria Math"/>
                                      <w:sz w:val="18"/>
                                      <w:szCs w:val="18"/>
                                    </w:rPr>
                                    <m:t>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right,DMSU,70</m:t>
                                          </m:r>
                                        </m:sub>
                                      </m:sSub>
                                    </m:num>
                                    <m:den>
                                      <m:r>
                                        <w:rPr>
                                          <w:rFonts w:ascii="Cambria Math" w:hAnsi="Cambria Math"/>
                                          <w:sz w:val="18"/>
                                          <w:szCs w:val="18"/>
                                        </w:rPr>
                                        <m:t>10</m:t>
                                      </m:r>
                                    </m:den>
                                  </m:f>
                                </m:sup>
                              </m:sSup>
                            </m:den>
                          </m:f>
                        </m:e>
                      </m:d>
                    </m:den>
                  </m:f>
                </m:e>
              </m:d>
            </m:e>
          </m:func>
        </m:oMath>
      </m:oMathPara>
    </w:p>
    <w:p w14:paraId="46A06F25" w14:textId="230CBF91" w:rsidR="001B105F" w:rsidRDefault="00F91B4C" w:rsidP="00C07378">
      <w:pPr>
        <w:jc w:val="both"/>
        <w:rPr>
          <w:rFonts w:eastAsia="等线"/>
          <w:lang w:eastAsia="zh-CN"/>
        </w:rPr>
      </w:pPr>
      <w:r>
        <w:rPr>
          <w:rFonts w:eastAsia="等线"/>
          <w:lang w:eastAsia="zh-CN"/>
        </w:rPr>
        <w:t xml:space="preserve">The measurement results of different DUTs </w:t>
      </w:r>
      <w:r>
        <w:rPr>
          <w:rFonts w:eastAsia="等线" w:hint="eastAsia"/>
          <w:lang w:eastAsia="zh-CN"/>
        </w:rPr>
        <w:t>are</w:t>
      </w:r>
      <w:r>
        <w:rPr>
          <w:rFonts w:eastAsia="等线"/>
          <w:lang w:eastAsia="zh-CN"/>
        </w:rPr>
        <w:t xml:space="preserve"> compared with the DUT with the best performance, e.g., in Fig. 2, </w:t>
      </w:r>
      <w:r w:rsidRPr="005F6401">
        <w:rPr>
          <w:rFonts w:eastAsia="等线"/>
          <w:i/>
          <w:iCs/>
          <w:lang w:eastAsia="zh-CN"/>
        </w:rPr>
        <w:t xml:space="preserve">Delta for </w:t>
      </w:r>
      <w:proofErr w:type="spellStart"/>
      <w:r w:rsidRPr="005F6401">
        <w:rPr>
          <w:rFonts w:eastAsia="等线"/>
          <w:i/>
          <w:iCs/>
          <w:lang w:eastAsia="zh-CN"/>
        </w:rPr>
        <w:t>TRS_ave</w:t>
      </w:r>
      <w:proofErr w:type="spellEnd"/>
      <w:r w:rsidRPr="005F6401">
        <w:rPr>
          <w:rFonts w:eastAsia="等线"/>
          <w:i/>
          <w:iCs/>
          <w:lang w:eastAsia="zh-CN"/>
        </w:rPr>
        <w:t xml:space="preserve"> </w:t>
      </w:r>
      <w:r w:rsidR="005F6401">
        <w:rPr>
          <w:rFonts w:eastAsia="等线"/>
          <w:lang w:eastAsia="zh-CN"/>
        </w:rPr>
        <w:t>=</w:t>
      </w:r>
      <m:oMath>
        <m:r>
          <w:rPr>
            <w:rFonts w:ascii="Cambria Math" w:eastAsia="等线" w:hAnsi="Cambria Math"/>
            <w:lang w:eastAsia="zh-CN"/>
          </w:rPr>
          <m:t xml:space="preserve"> </m:t>
        </m:r>
        <m:r>
          <w:rPr>
            <w:rFonts w:ascii="Cambria Math" w:hAnsi="Cambria Math"/>
            <w:sz w:val="18"/>
            <w:szCs w:val="18"/>
          </w:rPr>
          <m:t>TRS</m:t>
        </m:r>
        <m:r>
          <w:rPr>
            <w:rFonts w:ascii="Cambria Math" w:eastAsiaTheme="minorEastAsia" w:hAnsi="Cambria Math"/>
            <w:sz w:val="18"/>
            <w:szCs w:val="18"/>
            <w:lang w:eastAsia="zh-CN"/>
          </w:rPr>
          <m:t>_ave_UE(best)-</m:t>
        </m:r>
        <m:r>
          <w:rPr>
            <w:rFonts w:ascii="Cambria Math" w:hAnsi="Cambria Math"/>
            <w:sz w:val="18"/>
            <w:szCs w:val="18"/>
          </w:rPr>
          <m:t>TRS</m:t>
        </m:r>
        <m:r>
          <w:rPr>
            <w:rFonts w:ascii="Cambria Math" w:eastAsiaTheme="minorEastAsia" w:hAnsi="Cambria Math"/>
            <w:sz w:val="18"/>
            <w:szCs w:val="18"/>
            <w:lang w:eastAsia="zh-CN"/>
          </w:rPr>
          <m:t>_ave_UEx</m:t>
        </m:r>
      </m:oMath>
      <w:r w:rsidR="005F6401">
        <w:rPr>
          <w:rFonts w:eastAsia="等线" w:hint="eastAsia"/>
          <w:sz w:val="18"/>
          <w:szCs w:val="18"/>
          <w:lang w:eastAsia="zh-CN"/>
        </w:rPr>
        <w:t>.</w:t>
      </w:r>
    </w:p>
    <w:p w14:paraId="689D84B8" w14:textId="50EF76E8" w:rsidR="00E35574" w:rsidRDefault="007011F0" w:rsidP="007011F0">
      <w:pPr>
        <w:jc w:val="center"/>
        <w:rPr>
          <w:rFonts w:eastAsia="等线"/>
          <w:lang w:eastAsia="zh-CN"/>
        </w:rPr>
      </w:pPr>
      <w:r>
        <w:rPr>
          <w:rFonts w:eastAsia="等线"/>
          <w:noProof/>
          <w:lang w:eastAsia="zh-CN"/>
        </w:rPr>
        <w:drawing>
          <wp:inline distT="0" distB="0" distL="0" distR="0" wp14:anchorId="35D0A0A0" wp14:editId="2F003D03">
            <wp:extent cx="3240000" cy="1939681"/>
            <wp:effectExtent l="0" t="0" r="0" b="3810"/>
            <wp:docPr id="124718330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40000" cy="1939681"/>
                    </a:xfrm>
                    <a:prstGeom prst="rect">
                      <a:avLst/>
                    </a:prstGeom>
                    <a:noFill/>
                  </pic:spPr>
                </pic:pic>
              </a:graphicData>
            </a:graphic>
          </wp:inline>
        </w:drawing>
      </w:r>
    </w:p>
    <w:p w14:paraId="2C0EB10C" w14:textId="45409776" w:rsidR="004253CE" w:rsidRPr="00253DE0" w:rsidRDefault="004253CE" w:rsidP="007011F0">
      <w:pPr>
        <w:jc w:val="center"/>
        <w:rPr>
          <w:rFonts w:eastAsia="等线"/>
          <w:sz w:val="18"/>
          <w:szCs w:val="18"/>
          <w:lang w:eastAsia="zh-CN"/>
        </w:rPr>
      </w:pPr>
      <w:r w:rsidRPr="00253DE0">
        <w:rPr>
          <w:rFonts w:eastAsia="等线" w:hint="eastAsia"/>
          <w:sz w:val="18"/>
          <w:szCs w:val="18"/>
          <w:lang w:eastAsia="zh-CN"/>
        </w:rPr>
        <w:t>F</w:t>
      </w:r>
      <w:r w:rsidRPr="00253DE0">
        <w:rPr>
          <w:rFonts w:eastAsia="等线"/>
          <w:sz w:val="18"/>
          <w:szCs w:val="18"/>
          <w:lang w:eastAsia="zh-CN"/>
        </w:rPr>
        <w:t xml:space="preserve">ig. 2 </w:t>
      </w:r>
      <w:r w:rsidR="00160236" w:rsidRPr="00253DE0">
        <w:rPr>
          <w:rFonts w:eastAsia="等线"/>
          <w:sz w:val="18"/>
          <w:szCs w:val="18"/>
          <w:lang w:eastAsia="zh-CN"/>
        </w:rPr>
        <w:t xml:space="preserve">Comparison between TRS and MIMO OTA performance </w:t>
      </w:r>
      <w:r w:rsidR="007C26BF" w:rsidRPr="00253DE0">
        <w:rPr>
          <w:rFonts w:eastAsia="等线"/>
          <w:sz w:val="18"/>
          <w:szCs w:val="18"/>
          <w:lang w:eastAsia="zh-CN"/>
        </w:rPr>
        <w:t xml:space="preserve">of the 12 UE </w:t>
      </w:r>
      <w:r w:rsidR="00C064E0">
        <w:rPr>
          <w:rFonts w:eastAsia="等线"/>
          <w:sz w:val="18"/>
          <w:szCs w:val="18"/>
          <w:lang w:eastAsia="zh-CN"/>
        </w:rPr>
        <w:t>with hand phantoms</w:t>
      </w:r>
    </w:p>
    <w:p w14:paraId="2FED8542" w14:textId="1702D364" w:rsidR="00DC0C92" w:rsidRDefault="00DC0C92" w:rsidP="00DC0C92">
      <w:pPr>
        <w:jc w:val="both"/>
        <w:rPr>
          <w:rFonts w:eastAsia="等线"/>
          <w:lang w:eastAsia="zh-CN"/>
        </w:rPr>
      </w:pPr>
      <w:r>
        <w:rPr>
          <w:rFonts w:eastAsia="等线"/>
          <w:lang w:eastAsia="zh-CN"/>
        </w:rPr>
        <w:t>I</w:t>
      </w:r>
      <w:r>
        <w:rPr>
          <w:rFonts w:eastAsia="等线" w:hint="eastAsia"/>
          <w:lang w:eastAsia="zh-CN"/>
        </w:rPr>
        <w:t>n</w:t>
      </w:r>
      <w:r>
        <w:rPr>
          <w:rFonts w:eastAsia="等线"/>
          <w:lang w:eastAsia="zh-CN"/>
        </w:rPr>
        <w:t xml:space="preserve"> Fig. 2</w:t>
      </w:r>
      <w:r>
        <w:rPr>
          <w:rFonts w:eastAsia="等线"/>
          <w:lang w:eastAsia="zh-CN"/>
        </w:rPr>
        <w:t xml:space="preserve">, the DUTs are ranked by MIMO OTA </w:t>
      </w:r>
      <w:r>
        <w:rPr>
          <w:rFonts w:eastAsia="等线" w:hint="eastAsia"/>
          <w:lang w:eastAsia="zh-CN"/>
        </w:rPr>
        <w:t>pe</w:t>
      </w:r>
      <w:r>
        <w:rPr>
          <w:rFonts w:eastAsia="等线"/>
          <w:lang w:eastAsia="zh-CN"/>
        </w:rPr>
        <w:t>rformance</w:t>
      </w:r>
      <w:r w:rsidR="00733939">
        <w:rPr>
          <w:rFonts w:eastAsia="等线"/>
          <w:lang w:eastAsia="zh-CN"/>
        </w:rPr>
        <w:t>, and the performance variation range of the 12 UEs is nearly 7dB</w:t>
      </w:r>
      <w:r>
        <w:rPr>
          <w:rFonts w:eastAsia="等线"/>
          <w:lang w:eastAsia="zh-CN"/>
        </w:rPr>
        <w:t xml:space="preserve">. </w:t>
      </w:r>
      <w:r w:rsidR="00733939">
        <w:rPr>
          <w:rFonts w:eastAsia="等线"/>
          <w:lang w:eastAsia="zh-CN"/>
        </w:rPr>
        <w:t xml:space="preserve">It can be clearly seen from </w:t>
      </w:r>
      <w:r w:rsidR="00641A89">
        <w:rPr>
          <w:rFonts w:eastAsia="等线"/>
          <w:lang w:eastAsia="zh-CN"/>
        </w:rPr>
        <w:t>Fig. 2</w:t>
      </w:r>
      <w:r w:rsidR="00733939">
        <w:rPr>
          <w:rFonts w:eastAsia="等线"/>
          <w:lang w:eastAsia="zh-CN"/>
        </w:rPr>
        <w:t xml:space="preserve"> that although the </w:t>
      </w:r>
      <w:r w:rsidR="00641A89">
        <w:rPr>
          <w:rFonts w:eastAsia="等线"/>
          <w:lang w:eastAsia="zh-CN"/>
        </w:rPr>
        <w:t>MIMO OTA performance</w:t>
      </w:r>
      <w:r w:rsidR="00733939">
        <w:rPr>
          <w:rFonts w:eastAsia="等线"/>
          <w:lang w:eastAsia="zh-CN"/>
        </w:rPr>
        <w:t xml:space="preserve"> of some phones has a </w:t>
      </w:r>
      <w:r w:rsidR="00641A89">
        <w:rPr>
          <w:rFonts w:eastAsia="等线"/>
          <w:lang w:eastAsia="zh-CN"/>
        </w:rPr>
        <w:t>similar trend</w:t>
      </w:r>
      <w:r w:rsidR="00733939">
        <w:rPr>
          <w:rFonts w:eastAsia="等线"/>
          <w:lang w:eastAsia="zh-CN"/>
        </w:rPr>
        <w:t xml:space="preserve"> with TRS, the overall ranking of TRMS is different from TRS.</w:t>
      </w:r>
      <w:r w:rsidR="00641A89">
        <w:rPr>
          <w:rFonts w:eastAsia="等线"/>
          <w:lang w:eastAsia="zh-CN"/>
        </w:rPr>
        <w:t xml:space="preserve"> </w:t>
      </w:r>
      <w:r w:rsidR="0035202D">
        <w:rPr>
          <w:rFonts w:eastAsia="等线"/>
          <w:lang w:eastAsia="zh-CN"/>
        </w:rPr>
        <w:t xml:space="preserve">That </w:t>
      </w:r>
      <w:r>
        <w:rPr>
          <w:rFonts w:eastAsia="等线"/>
          <w:lang w:eastAsia="zh-CN"/>
        </w:rPr>
        <w:t>is, the DUT with better TRS may not show better MIMO OTA performance</w:t>
      </w:r>
      <w:r w:rsidR="0035202D">
        <w:rPr>
          <w:rFonts w:eastAsia="等线"/>
          <w:lang w:eastAsia="zh-CN"/>
        </w:rPr>
        <w:t>, and vice versa</w:t>
      </w:r>
      <w:r>
        <w:rPr>
          <w:rFonts w:eastAsia="等线"/>
          <w:lang w:eastAsia="zh-CN"/>
        </w:rPr>
        <w:t xml:space="preserve">. </w:t>
      </w:r>
      <w:r w:rsidR="00733939">
        <w:rPr>
          <w:rFonts w:eastAsia="等线"/>
          <w:lang w:eastAsia="zh-CN"/>
        </w:rPr>
        <w:t>For example, UE8 has better MIMO OTA performance (rank</w:t>
      </w:r>
      <w:r w:rsidR="0035202D">
        <w:rPr>
          <w:rFonts w:eastAsia="等线"/>
          <w:lang w:eastAsia="zh-CN"/>
        </w:rPr>
        <w:t>ed</w:t>
      </w:r>
      <w:r w:rsidR="00733939">
        <w:rPr>
          <w:rFonts w:eastAsia="等线"/>
          <w:lang w:eastAsia="zh-CN"/>
        </w:rPr>
        <w:t xml:space="preserve"> 2</w:t>
      </w:r>
      <w:r w:rsidR="00641A89">
        <w:rPr>
          <w:rFonts w:eastAsia="等线"/>
          <w:lang w:eastAsia="zh-CN"/>
        </w:rPr>
        <w:t>nd</w:t>
      </w:r>
      <w:r w:rsidR="00733939">
        <w:rPr>
          <w:rFonts w:eastAsia="等线"/>
          <w:lang w:eastAsia="zh-CN"/>
        </w:rPr>
        <w:t xml:space="preserve">) but its TRS performance ranks </w:t>
      </w:r>
      <w:r w:rsidR="00641A89">
        <w:rPr>
          <w:rFonts w:eastAsia="等线"/>
          <w:lang w:eastAsia="zh-CN"/>
        </w:rPr>
        <w:t>8th</w:t>
      </w:r>
      <w:r w:rsidR="00733939">
        <w:rPr>
          <w:rFonts w:eastAsia="等线"/>
          <w:lang w:eastAsia="zh-CN"/>
        </w:rPr>
        <w:t xml:space="preserve">, </w:t>
      </w:r>
      <w:r w:rsidR="0035202D">
        <w:rPr>
          <w:rFonts w:eastAsia="等线"/>
          <w:lang w:eastAsia="zh-CN"/>
        </w:rPr>
        <w:t>which is 6 ranks lower than the MIMO ranking</w:t>
      </w:r>
      <w:r w:rsidR="00733939">
        <w:rPr>
          <w:rFonts w:eastAsia="等线"/>
          <w:lang w:eastAsia="zh-CN"/>
        </w:rPr>
        <w:t xml:space="preserve">. </w:t>
      </w:r>
      <w:r>
        <w:rPr>
          <w:rFonts w:eastAsia="等线"/>
          <w:lang w:eastAsia="zh-CN"/>
        </w:rPr>
        <w:t>Thus, TRS cannot reflect MIMO OTA performance of smartphone</w:t>
      </w:r>
      <w:r w:rsidR="00705E11">
        <w:rPr>
          <w:rFonts w:eastAsia="等线"/>
          <w:lang w:eastAsia="zh-CN"/>
        </w:rPr>
        <w:t>s</w:t>
      </w:r>
      <w:r>
        <w:rPr>
          <w:rFonts w:eastAsia="等线"/>
          <w:lang w:eastAsia="zh-CN"/>
        </w:rPr>
        <w:t xml:space="preserve"> in browsing mode. </w:t>
      </w:r>
    </w:p>
    <w:p w14:paraId="553F6176" w14:textId="4DE87FFB" w:rsidR="00CD637A" w:rsidRPr="00253DE0" w:rsidRDefault="00CD637A" w:rsidP="00DC0C92">
      <w:pPr>
        <w:jc w:val="both"/>
        <w:rPr>
          <w:rFonts w:eastAsia="等线"/>
          <w:lang w:eastAsia="zh-CN"/>
        </w:rPr>
      </w:pPr>
      <w:r>
        <w:rPr>
          <w:rFonts w:eastAsia="等线" w:hint="eastAsia"/>
          <w:lang w:eastAsia="zh-CN"/>
        </w:rPr>
        <w:t>I</w:t>
      </w:r>
      <w:r>
        <w:rPr>
          <w:rFonts w:eastAsia="等线"/>
          <w:lang w:eastAsia="zh-CN"/>
        </w:rPr>
        <w:t xml:space="preserve">n our previous contribution [2], it has been demonstrated that the MIMO OTA performance </w:t>
      </w:r>
      <w:r w:rsidR="00276BD3">
        <w:rPr>
          <w:rFonts w:eastAsia="等线"/>
          <w:lang w:eastAsia="zh-CN"/>
        </w:rPr>
        <w:t xml:space="preserve">in FS </w:t>
      </w:r>
      <w:r>
        <w:rPr>
          <w:rFonts w:eastAsia="等线"/>
          <w:lang w:eastAsia="zh-CN"/>
        </w:rPr>
        <w:t xml:space="preserve">also cannot accurately reflect the MIMO OTA performance with hand phantoms. Thus, </w:t>
      </w:r>
      <w:r w:rsidR="00276BD3">
        <w:rPr>
          <w:rFonts w:eastAsia="等线"/>
          <w:lang w:eastAsia="zh-CN"/>
        </w:rPr>
        <w:t>i</w:t>
      </w:r>
      <w:r w:rsidR="00276BD3" w:rsidRPr="00276BD3">
        <w:rPr>
          <w:rFonts w:eastAsia="等线"/>
          <w:lang w:eastAsia="zh-CN"/>
        </w:rPr>
        <w:t>t is necessary to enhance the FR1 MIMO OTA test methodology with hand phantom to evaluate the real performance of smartphone in browsing mode.</w:t>
      </w:r>
    </w:p>
    <w:p w14:paraId="02E0EBA2" w14:textId="1761D239" w:rsidR="00FC6C76" w:rsidRDefault="00FC6C76" w:rsidP="00C07378">
      <w:pPr>
        <w:jc w:val="both"/>
        <w:rPr>
          <w:rFonts w:eastAsia="等线"/>
          <w:b/>
          <w:bCs/>
          <w:lang w:eastAsia="zh-CN"/>
        </w:rPr>
      </w:pPr>
      <w:r w:rsidRPr="00036341">
        <w:rPr>
          <w:rFonts w:eastAsia="等线" w:hint="eastAsia"/>
          <w:b/>
          <w:bCs/>
          <w:lang w:eastAsia="zh-CN"/>
        </w:rPr>
        <w:t>O</w:t>
      </w:r>
      <w:r w:rsidRPr="00036341">
        <w:rPr>
          <w:rFonts w:eastAsia="等线"/>
          <w:b/>
          <w:bCs/>
          <w:lang w:eastAsia="zh-CN"/>
        </w:rPr>
        <w:t>bservation 1</w:t>
      </w:r>
      <w:r w:rsidR="00036341" w:rsidRPr="00036341">
        <w:rPr>
          <w:rFonts w:eastAsia="等线"/>
          <w:b/>
          <w:bCs/>
          <w:lang w:eastAsia="zh-CN"/>
        </w:rPr>
        <w:t>:</w:t>
      </w:r>
      <w:r w:rsidR="00DC0C92" w:rsidRPr="00036341">
        <w:rPr>
          <w:rFonts w:eastAsia="等线"/>
          <w:b/>
          <w:bCs/>
          <w:lang w:eastAsia="zh-CN"/>
        </w:rPr>
        <w:t xml:space="preserve"> </w:t>
      </w:r>
      <w:r w:rsidR="006D5243">
        <w:rPr>
          <w:rFonts w:eastAsia="等线"/>
          <w:b/>
          <w:bCs/>
          <w:lang w:eastAsia="zh-CN"/>
        </w:rPr>
        <w:t xml:space="preserve">It can be observed from the measurement results that </w:t>
      </w:r>
      <w:r w:rsidR="00276BD3">
        <w:rPr>
          <w:rFonts w:eastAsia="等线"/>
          <w:b/>
          <w:bCs/>
          <w:lang w:eastAsia="zh-CN"/>
        </w:rPr>
        <w:t xml:space="preserve">MIMO OTA performance </w:t>
      </w:r>
      <w:r w:rsidR="00612859">
        <w:rPr>
          <w:rFonts w:eastAsia="等线"/>
          <w:b/>
          <w:bCs/>
          <w:lang w:eastAsia="zh-CN"/>
        </w:rPr>
        <w:t xml:space="preserve">in FS </w:t>
      </w:r>
      <w:r w:rsidR="00276BD3">
        <w:rPr>
          <w:rFonts w:eastAsia="等线"/>
          <w:b/>
          <w:bCs/>
          <w:lang w:eastAsia="zh-CN"/>
        </w:rPr>
        <w:t xml:space="preserve">and </w:t>
      </w:r>
      <w:r w:rsidR="00DC0C92" w:rsidRPr="00036341">
        <w:rPr>
          <w:rFonts w:eastAsia="等线"/>
          <w:b/>
          <w:bCs/>
          <w:lang w:eastAsia="zh-CN"/>
        </w:rPr>
        <w:t xml:space="preserve">TRS </w:t>
      </w:r>
      <w:r w:rsidR="00276BD3">
        <w:rPr>
          <w:rFonts w:eastAsia="等线"/>
          <w:b/>
          <w:bCs/>
          <w:lang w:eastAsia="zh-CN"/>
        </w:rPr>
        <w:t xml:space="preserve">in hand phantom </w:t>
      </w:r>
      <w:r w:rsidR="00DC0C92" w:rsidRPr="00036341">
        <w:rPr>
          <w:rFonts w:eastAsia="等线"/>
          <w:b/>
          <w:bCs/>
          <w:lang w:eastAsia="zh-CN"/>
        </w:rPr>
        <w:t xml:space="preserve">cannot reflect MIMO OTA performance </w:t>
      </w:r>
      <w:r w:rsidR="00DE3A31">
        <w:rPr>
          <w:rFonts w:eastAsia="等线"/>
          <w:b/>
          <w:bCs/>
          <w:lang w:eastAsia="zh-CN"/>
        </w:rPr>
        <w:t>for</w:t>
      </w:r>
      <w:r w:rsidR="00DC0C92" w:rsidRPr="00036341">
        <w:rPr>
          <w:rFonts w:eastAsia="等线"/>
          <w:b/>
          <w:bCs/>
          <w:lang w:eastAsia="zh-CN"/>
        </w:rPr>
        <w:t xml:space="preserve"> smartphone</w:t>
      </w:r>
      <w:r w:rsidR="00705E11">
        <w:rPr>
          <w:rFonts w:eastAsia="等线"/>
          <w:b/>
          <w:bCs/>
          <w:lang w:eastAsia="zh-CN"/>
        </w:rPr>
        <w:t>s</w:t>
      </w:r>
      <w:r w:rsidR="00DC0C92" w:rsidRPr="00036341">
        <w:rPr>
          <w:rFonts w:eastAsia="等线"/>
          <w:b/>
          <w:bCs/>
          <w:lang w:eastAsia="zh-CN"/>
        </w:rPr>
        <w:t xml:space="preserve"> in browsing mode. </w:t>
      </w:r>
      <w:r w:rsidRPr="00036341">
        <w:rPr>
          <w:rFonts w:eastAsia="等线"/>
          <w:b/>
          <w:bCs/>
          <w:lang w:eastAsia="zh-CN"/>
        </w:rPr>
        <w:t xml:space="preserve"> </w:t>
      </w:r>
    </w:p>
    <w:p w14:paraId="3378B114" w14:textId="77777777" w:rsidR="008D3F3C" w:rsidRPr="00BD118E" w:rsidRDefault="00276BD3" w:rsidP="008D3F3C">
      <w:pPr>
        <w:jc w:val="both"/>
        <w:rPr>
          <w:rFonts w:eastAsia="等线"/>
          <w:b/>
          <w:bCs/>
          <w:lang w:eastAsia="zh-CN"/>
        </w:rPr>
      </w:pPr>
      <w:r>
        <w:rPr>
          <w:rFonts w:eastAsia="等线" w:hint="eastAsia"/>
          <w:b/>
          <w:bCs/>
          <w:lang w:eastAsia="zh-CN"/>
        </w:rPr>
        <w:t>P</w:t>
      </w:r>
      <w:r>
        <w:rPr>
          <w:rFonts w:eastAsia="等线"/>
          <w:b/>
          <w:bCs/>
          <w:lang w:eastAsia="zh-CN"/>
        </w:rPr>
        <w:t xml:space="preserve">roposal 1: </w:t>
      </w:r>
      <w:r w:rsidR="008D3F3C">
        <w:rPr>
          <w:rFonts w:eastAsia="等线"/>
          <w:b/>
          <w:bCs/>
          <w:lang w:eastAsia="zh-CN"/>
        </w:rPr>
        <w:t>Confirm the necessity</w:t>
      </w:r>
      <w:r w:rsidR="008D3F3C" w:rsidRPr="00EA4B8E">
        <w:rPr>
          <w:rFonts w:eastAsia="等线"/>
          <w:b/>
          <w:bCs/>
          <w:lang w:eastAsia="zh-CN"/>
        </w:rPr>
        <w:t xml:space="preserve"> </w:t>
      </w:r>
      <w:r w:rsidR="008D3F3C">
        <w:rPr>
          <w:rFonts w:eastAsia="等线"/>
          <w:b/>
          <w:bCs/>
          <w:lang w:eastAsia="zh-CN"/>
        </w:rPr>
        <w:t>of</w:t>
      </w:r>
      <w:r w:rsidR="008D3F3C" w:rsidRPr="00EA4B8E">
        <w:rPr>
          <w:rFonts w:eastAsia="等线"/>
          <w:b/>
          <w:bCs/>
          <w:lang w:eastAsia="zh-CN"/>
        </w:rPr>
        <w:t xml:space="preserve"> the FR1 MIMO OTA test methodology </w:t>
      </w:r>
      <w:r w:rsidR="008D3F3C">
        <w:rPr>
          <w:rFonts w:eastAsia="等线"/>
          <w:b/>
          <w:bCs/>
          <w:lang w:eastAsia="zh-CN"/>
        </w:rPr>
        <w:t xml:space="preserve">enhancement </w:t>
      </w:r>
      <w:r w:rsidR="008D3F3C" w:rsidRPr="00EA4B8E">
        <w:rPr>
          <w:rFonts w:eastAsia="等线"/>
          <w:b/>
          <w:bCs/>
          <w:lang w:eastAsia="zh-CN"/>
        </w:rPr>
        <w:t xml:space="preserve">for </w:t>
      </w:r>
      <w:r w:rsidR="008D3F3C">
        <w:rPr>
          <w:rFonts w:eastAsia="等线"/>
          <w:b/>
          <w:bCs/>
          <w:lang w:eastAsia="zh-CN"/>
        </w:rPr>
        <w:t>s</w:t>
      </w:r>
      <w:r w:rsidR="008D3F3C" w:rsidRPr="00EA4B8E">
        <w:rPr>
          <w:rFonts w:eastAsia="等线"/>
          <w:b/>
          <w:bCs/>
          <w:lang w:eastAsia="zh-CN"/>
        </w:rPr>
        <w:t>martphone with hand phantom</w:t>
      </w:r>
      <w:r w:rsidR="008D3F3C" w:rsidRPr="00160690">
        <w:rPr>
          <w:rFonts w:eastAsia="等线"/>
          <w:b/>
          <w:bCs/>
          <w:lang w:eastAsia="zh-CN"/>
        </w:rPr>
        <w:t>.</w:t>
      </w:r>
    </w:p>
    <w:p w14:paraId="3C4490F2" w14:textId="77777777" w:rsidR="008D3F3C" w:rsidRDefault="008D3F3C" w:rsidP="008936F0">
      <w:pPr>
        <w:jc w:val="both"/>
        <w:rPr>
          <w:rFonts w:eastAsia="等线"/>
          <w:b/>
          <w:bCs/>
          <w:lang w:eastAsia="zh-CN"/>
        </w:rPr>
      </w:pPr>
    </w:p>
    <w:p w14:paraId="5A2F7715" w14:textId="458FE4AD" w:rsidR="006D5243" w:rsidRDefault="006D5243" w:rsidP="008936F0">
      <w:pPr>
        <w:jc w:val="both"/>
        <w:rPr>
          <w:rFonts w:eastAsia="等线"/>
          <w:b/>
          <w:bCs/>
          <w:lang w:eastAsia="zh-CN"/>
        </w:rPr>
      </w:pPr>
      <w:r w:rsidRPr="008902CA">
        <w:rPr>
          <w:rFonts w:eastAsia="等线"/>
          <w:b/>
          <w:bCs/>
          <w:lang w:eastAsia="zh-CN"/>
        </w:rPr>
        <w:t>(</w:t>
      </w:r>
      <w:r w:rsidR="00AD0B25">
        <w:rPr>
          <w:rFonts w:eastAsia="等线"/>
          <w:b/>
          <w:bCs/>
          <w:lang w:eastAsia="zh-CN"/>
        </w:rPr>
        <w:t>2</w:t>
      </w:r>
      <w:r w:rsidRPr="008902CA">
        <w:rPr>
          <w:rFonts w:eastAsia="等线"/>
          <w:b/>
          <w:bCs/>
          <w:lang w:eastAsia="zh-CN"/>
        </w:rPr>
        <w:t xml:space="preserve">) Comparison between </w:t>
      </w:r>
      <w:bookmarkStart w:id="17" w:name="_Hlk132030395"/>
      <w:r w:rsidR="00350792">
        <w:rPr>
          <w:rFonts w:eastAsia="等线"/>
          <w:b/>
          <w:bCs/>
          <w:lang w:eastAsia="zh-CN"/>
        </w:rPr>
        <w:t xml:space="preserve">DMP and DMSU </w:t>
      </w:r>
      <w:r w:rsidR="00350792" w:rsidRPr="008936F0">
        <w:rPr>
          <w:rFonts w:eastAsia="等线"/>
          <w:b/>
          <w:bCs/>
          <w:lang w:eastAsia="zh-CN"/>
        </w:rPr>
        <w:t>position</w:t>
      </w:r>
      <w:r w:rsidR="00350792">
        <w:rPr>
          <w:rFonts w:eastAsia="等线"/>
          <w:b/>
          <w:bCs/>
          <w:lang w:eastAsia="zh-CN"/>
        </w:rPr>
        <w:t>s</w:t>
      </w:r>
      <w:bookmarkEnd w:id="17"/>
      <w:r w:rsidR="00350792">
        <w:rPr>
          <w:rFonts w:eastAsia="等线"/>
          <w:b/>
          <w:bCs/>
          <w:lang w:eastAsia="zh-CN"/>
        </w:rPr>
        <w:t xml:space="preserve"> </w:t>
      </w:r>
      <w:r w:rsidR="00C064E0">
        <w:rPr>
          <w:rFonts w:eastAsia="等线"/>
          <w:b/>
          <w:bCs/>
          <w:lang w:eastAsia="zh-CN"/>
        </w:rPr>
        <w:t>with hand phantoms</w:t>
      </w:r>
      <w:r w:rsidR="00350792" w:rsidRPr="008902CA">
        <w:rPr>
          <w:rFonts w:eastAsia="等线"/>
          <w:b/>
          <w:bCs/>
          <w:lang w:eastAsia="zh-CN"/>
        </w:rPr>
        <w:t xml:space="preserve"> </w:t>
      </w:r>
    </w:p>
    <w:p w14:paraId="5F177521" w14:textId="2D1A5016" w:rsidR="006D5243" w:rsidRDefault="00B55026" w:rsidP="00C07378">
      <w:pPr>
        <w:jc w:val="both"/>
        <w:rPr>
          <w:rFonts w:eastAsia="等线"/>
          <w:lang w:eastAsia="zh-CN"/>
        </w:rPr>
      </w:pPr>
      <w:r w:rsidRPr="00B55026">
        <w:rPr>
          <w:rFonts w:eastAsia="等线"/>
          <w:lang w:eastAsia="zh-CN"/>
        </w:rPr>
        <w:t xml:space="preserve">MIMO OTA performance of the 12 UE </w:t>
      </w:r>
      <w:r w:rsidR="00C064E0">
        <w:rPr>
          <w:rFonts w:eastAsia="等线"/>
          <w:lang w:eastAsia="zh-CN"/>
        </w:rPr>
        <w:t>in</w:t>
      </w:r>
      <w:r w:rsidRPr="00B55026">
        <w:rPr>
          <w:rFonts w:eastAsia="等线"/>
          <w:lang w:eastAsia="zh-CN"/>
        </w:rPr>
        <w:t xml:space="preserve"> DMP and DMSU positions</w:t>
      </w:r>
      <w:r w:rsidR="00350792">
        <w:rPr>
          <w:rFonts w:eastAsia="等线"/>
          <w:lang w:eastAsia="zh-CN"/>
        </w:rPr>
        <w:t xml:space="preserve"> </w:t>
      </w:r>
      <w:r w:rsidR="00C064E0">
        <w:rPr>
          <w:rFonts w:eastAsia="等线"/>
          <w:lang w:eastAsia="zh-CN"/>
        </w:rPr>
        <w:t xml:space="preserve">with hand phantoms </w:t>
      </w:r>
      <w:r w:rsidR="00350792">
        <w:rPr>
          <w:rFonts w:eastAsia="等线"/>
          <w:lang w:eastAsia="zh-CN"/>
        </w:rPr>
        <w:t>are compared in similar approach, as shown in Fig. 3, where</w:t>
      </w:r>
    </w:p>
    <w:p w14:paraId="69577B76" w14:textId="79E454D6" w:rsidR="00B02E21" w:rsidRPr="003E5AEB" w:rsidRDefault="00B02E21" w:rsidP="00B02E21">
      <w:pPr>
        <w:jc w:val="both"/>
        <w:rPr>
          <w:rFonts w:eastAsiaTheme="minorEastAsia"/>
          <w:b/>
          <w:lang w:eastAsia="en-US"/>
        </w:rPr>
      </w:pPr>
      <m:oMathPara>
        <m:oMath>
          <m:r>
            <w:rPr>
              <w:rFonts w:ascii="Cambria Math" w:hAnsi="Cambria Math"/>
              <w:sz w:val="18"/>
              <w:szCs w:val="18"/>
            </w:rPr>
            <w:lastRenderedPageBreak/>
            <m:t>MIMO</m:t>
          </m:r>
          <m:r>
            <w:rPr>
              <w:rFonts w:ascii="Cambria Math" w:eastAsiaTheme="minorEastAsia" w:hAnsi="Cambria Math"/>
              <w:sz w:val="18"/>
              <w:szCs w:val="18"/>
              <w:lang w:eastAsia="zh-CN"/>
            </w:rPr>
            <m:t>_DMP_ave</m:t>
          </m:r>
          <m:r>
            <w:rPr>
              <w:rFonts w:ascii="Cambria Math" w:hAnsi="Cambria Math"/>
              <w:sz w:val="18"/>
              <w:szCs w:val="18"/>
            </w:rPr>
            <m:t>=10</m:t>
          </m:r>
          <m:func>
            <m:funcPr>
              <m:ctrlPr>
                <w:rPr>
                  <w:rFonts w:ascii="Cambria Math" w:hAnsi="Cambria Math"/>
                  <w:bCs/>
                  <w:i/>
                  <w:sz w:val="18"/>
                  <w:szCs w:val="18"/>
                </w:rPr>
              </m:ctrlPr>
            </m:funcPr>
            <m:fName>
              <m:r>
                <m:rPr>
                  <m:sty m:val="p"/>
                </m:rPr>
                <w:rPr>
                  <w:rFonts w:ascii="Cambria Math" w:hAnsi="Cambria Math"/>
                  <w:sz w:val="18"/>
                  <w:szCs w:val="18"/>
                </w:rPr>
                <m:t>log</m:t>
              </m:r>
            </m:fName>
            <m:e>
              <m:d>
                <m:dPr>
                  <m:begChr m:val="["/>
                  <m:endChr m:val="]"/>
                  <m:ctrlPr>
                    <w:rPr>
                      <w:rFonts w:ascii="Cambria Math" w:hAnsi="Cambria Math"/>
                      <w:bCs/>
                      <w:i/>
                      <w:sz w:val="18"/>
                      <w:szCs w:val="18"/>
                    </w:rPr>
                  </m:ctrlPr>
                </m:dPr>
                <m:e>
                  <m:f>
                    <m:fPr>
                      <m:ctrlPr>
                        <w:rPr>
                          <w:rFonts w:ascii="Cambria Math" w:hAnsi="Cambria Math"/>
                          <w:bCs/>
                          <w:i/>
                          <w:sz w:val="18"/>
                          <w:szCs w:val="18"/>
                        </w:rPr>
                      </m:ctrlPr>
                    </m:fPr>
                    <m:num>
                      <m:r>
                        <w:rPr>
                          <w:rFonts w:ascii="Cambria Math" w:hAnsi="Cambria Math"/>
                          <w:sz w:val="18"/>
                          <w:szCs w:val="18"/>
                        </w:rPr>
                        <m:t>2</m:t>
                      </m:r>
                    </m:num>
                    <m:den>
                      <m:d>
                        <m:dPr>
                          <m:ctrlPr>
                            <w:rPr>
                              <w:rFonts w:ascii="Cambria Math" w:hAnsi="Cambria Math"/>
                              <w:bCs/>
                              <w:i/>
                              <w:sz w:val="18"/>
                              <w:szCs w:val="18"/>
                            </w:rPr>
                          </m:ctrlPr>
                        </m:dPr>
                        <m:e>
                          <m:f>
                            <m:fPr>
                              <m:ctrlPr>
                                <w:rPr>
                                  <w:rFonts w:ascii="Cambria Math" w:hAnsi="Cambria Math"/>
                                  <w:bCs/>
                                  <w:i/>
                                  <w:sz w:val="18"/>
                                  <w:szCs w:val="18"/>
                                </w:rPr>
                              </m:ctrlPr>
                            </m:fPr>
                            <m:num>
                              <m:r>
                                <w:rPr>
                                  <w:rFonts w:ascii="Cambria Math" w:hAnsi="Cambria Math"/>
                                  <w:sz w:val="18"/>
                                  <w:szCs w:val="18"/>
                                </w:rPr>
                                <m:t>1</m:t>
                              </m:r>
                            </m:num>
                            <m:den>
                              <m:sSup>
                                <m:sSupPr>
                                  <m:ctrlPr>
                                    <w:rPr>
                                      <w:rFonts w:ascii="Cambria Math" w:hAnsi="Cambria Math"/>
                                      <w:bCs/>
                                      <w:i/>
                                      <w:sz w:val="18"/>
                                      <w:szCs w:val="18"/>
                                    </w:rPr>
                                  </m:ctrlPr>
                                </m:sSupPr>
                                <m:e>
                                  <m:r>
                                    <w:rPr>
                                      <w:rFonts w:ascii="Cambria Math" w:hAnsi="Cambria Math"/>
                                      <w:sz w:val="18"/>
                                      <w:szCs w:val="18"/>
                                    </w:rPr>
                                    <m:t>10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left, DMP,70</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bCs/>
                                  <w:i/>
                                  <w:sz w:val="18"/>
                                  <w:szCs w:val="18"/>
                                </w:rPr>
                              </m:ctrlPr>
                            </m:fPr>
                            <m:num>
                              <m:r>
                                <w:rPr>
                                  <w:rFonts w:ascii="Cambria Math" w:hAnsi="Cambria Math"/>
                                  <w:sz w:val="18"/>
                                  <w:szCs w:val="18"/>
                                </w:rPr>
                                <m:t>1</m:t>
                              </m:r>
                            </m:num>
                            <m:den>
                              <m:r>
                                <w:rPr>
                                  <w:rFonts w:ascii="Cambria Math" w:hAnsi="Cambria Math"/>
                                  <w:sz w:val="18"/>
                                  <w:szCs w:val="18"/>
                                </w:rPr>
                                <m:t>1</m:t>
                              </m:r>
                              <m:sSup>
                                <m:sSupPr>
                                  <m:ctrlPr>
                                    <w:rPr>
                                      <w:rFonts w:ascii="Cambria Math" w:hAnsi="Cambria Math"/>
                                      <w:bCs/>
                                      <w:i/>
                                      <w:sz w:val="18"/>
                                      <w:szCs w:val="18"/>
                                    </w:rPr>
                                  </m:ctrlPr>
                                </m:sSupPr>
                                <m:e>
                                  <m:r>
                                    <w:rPr>
                                      <w:rFonts w:ascii="Cambria Math" w:hAnsi="Cambria Math"/>
                                      <w:sz w:val="18"/>
                                      <w:szCs w:val="18"/>
                                    </w:rPr>
                                    <m:t>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right,DMP,70</m:t>
                                          </m:r>
                                        </m:sub>
                                      </m:sSub>
                                    </m:num>
                                    <m:den>
                                      <m:r>
                                        <w:rPr>
                                          <w:rFonts w:ascii="Cambria Math" w:hAnsi="Cambria Math"/>
                                          <w:sz w:val="18"/>
                                          <w:szCs w:val="18"/>
                                        </w:rPr>
                                        <m:t>10</m:t>
                                      </m:r>
                                    </m:den>
                                  </m:f>
                                </m:sup>
                              </m:sSup>
                            </m:den>
                          </m:f>
                        </m:e>
                      </m:d>
                    </m:den>
                  </m:f>
                </m:e>
              </m:d>
            </m:e>
          </m:func>
        </m:oMath>
      </m:oMathPara>
    </w:p>
    <w:p w14:paraId="66219F72" w14:textId="47979C50" w:rsidR="00B02E21" w:rsidRPr="003E5AEB" w:rsidRDefault="00B02E21" w:rsidP="00B02E21">
      <w:pPr>
        <w:jc w:val="both"/>
        <w:rPr>
          <w:rFonts w:eastAsiaTheme="minorEastAsia"/>
          <w:b/>
          <w:lang w:eastAsia="en-US"/>
        </w:rPr>
      </w:pPr>
      <m:oMathPara>
        <m:oMath>
          <m:r>
            <w:rPr>
              <w:rFonts w:ascii="Cambria Math" w:hAnsi="Cambria Math"/>
              <w:sz w:val="18"/>
              <w:szCs w:val="18"/>
            </w:rPr>
            <m:t>MIMO</m:t>
          </m:r>
          <m:r>
            <w:rPr>
              <w:rFonts w:ascii="Cambria Math" w:eastAsiaTheme="minorEastAsia" w:hAnsi="Cambria Math"/>
              <w:sz w:val="18"/>
              <w:szCs w:val="18"/>
              <w:lang w:eastAsia="zh-CN"/>
            </w:rPr>
            <m:t>_DMSU_ave</m:t>
          </m:r>
          <m:r>
            <w:rPr>
              <w:rFonts w:ascii="Cambria Math" w:hAnsi="Cambria Math"/>
              <w:sz w:val="18"/>
              <w:szCs w:val="18"/>
            </w:rPr>
            <m:t>=10</m:t>
          </m:r>
          <m:func>
            <m:funcPr>
              <m:ctrlPr>
                <w:rPr>
                  <w:rFonts w:ascii="Cambria Math" w:hAnsi="Cambria Math"/>
                  <w:bCs/>
                  <w:i/>
                  <w:sz w:val="18"/>
                  <w:szCs w:val="18"/>
                </w:rPr>
              </m:ctrlPr>
            </m:funcPr>
            <m:fName>
              <m:r>
                <m:rPr>
                  <m:sty m:val="p"/>
                </m:rPr>
                <w:rPr>
                  <w:rFonts w:ascii="Cambria Math" w:hAnsi="Cambria Math"/>
                  <w:sz w:val="18"/>
                  <w:szCs w:val="18"/>
                </w:rPr>
                <m:t>log</m:t>
              </m:r>
            </m:fName>
            <m:e>
              <m:d>
                <m:dPr>
                  <m:begChr m:val="["/>
                  <m:endChr m:val="]"/>
                  <m:ctrlPr>
                    <w:rPr>
                      <w:rFonts w:ascii="Cambria Math" w:hAnsi="Cambria Math"/>
                      <w:bCs/>
                      <w:i/>
                      <w:sz w:val="18"/>
                      <w:szCs w:val="18"/>
                    </w:rPr>
                  </m:ctrlPr>
                </m:dPr>
                <m:e>
                  <m:f>
                    <m:fPr>
                      <m:ctrlPr>
                        <w:rPr>
                          <w:rFonts w:ascii="Cambria Math" w:hAnsi="Cambria Math"/>
                          <w:bCs/>
                          <w:i/>
                          <w:sz w:val="18"/>
                          <w:szCs w:val="18"/>
                        </w:rPr>
                      </m:ctrlPr>
                    </m:fPr>
                    <m:num>
                      <m:r>
                        <w:rPr>
                          <w:rFonts w:ascii="Cambria Math" w:hAnsi="Cambria Math"/>
                          <w:sz w:val="18"/>
                          <w:szCs w:val="18"/>
                        </w:rPr>
                        <m:t>2</m:t>
                      </m:r>
                    </m:num>
                    <m:den>
                      <m:d>
                        <m:dPr>
                          <m:ctrlPr>
                            <w:rPr>
                              <w:rFonts w:ascii="Cambria Math" w:hAnsi="Cambria Math"/>
                              <w:bCs/>
                              <w:i/>
                              <w:sz w:val="18"/>
                              <w:szCs w:val="18"/>
                            </w:rPr>
                          </m:ctrlPr>
                        </m:dPr>
                        <m:e>
                          <m:f>
                            <m:fPr>
                              <m:ctrlPr>
                                <w:rPr>
                                  <w:rFonts w:ascii="Cambria Math" w:hAnsi="Cambria Math"/>
                                  <w:bCs/>
                                  <w:i/>
                                  <w:sz w:val="18"/>
                                  <w:szCs w:val="18"/>
                                </w:rPr>
                              </m:ctrlPr>
                            </m:fPr>
                            <m:num>
                              <m:r>
                                <w:rPr>
                                  <w:rFonts w:ascii="Cambria Math" w:hAnsi="Cambria Math"/>
                                  <w:sz w:val="18"/>
                                  <w:szCs w:val="18"/>
                                </w:rPr>
                                <m:t>1</m:t>
                              </m:r>
                            </m:num>
                            <m:den>
                              <m:sSup>
                                <m:sSupPr>
                                  <m:ctrlPr>
                                    <w:rPr>
                                      <w:rFonts w:ascii="Cambria Math" w:hAnsi="Cambria Math"/>
                                      <w:bCs/>
                                      <w:i/>
                                      <w:sz w:val="18"/>
                                      <w:szCs w:val="18"/>
                                    </w:rPr>
                                  </m:ctrlPr>
                                </m:sSupPr>
                                <m:e>
                                  <m:r>
                                    <w:rPr>
                                      <w:rFonts w:ascii="Cambria Math" w:hAnsi="Cambria Math"/>
                                      <w:sz w:val="18"/>
                                      <w:szCs w:val="18"/>
                                    </w:rPr>
                                    <m:t>10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left, DMSU,70</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bCs/>
                                  <w:i/>
                                  <w:sz w:val="18"/>
                                  <w:szCs w:val="18"/>
                                </w:rPr>
                              </m:ctrlPr>
                            </m:fPr>
                            <m:num>
                              <m:r>
                                <w:rPr>
                                  <w:rFonts w:ascii="Cambria Math" w:hAnsi="Cambria Math"/>
                                  <w:sz w:val="18"/>
                                  <w:szCs w:val="18"/>
                                </w:rPr>
                                <m:t>1</m:t>
                              </m:r>
                            </m:num>
                            <m:den>
                              <m:r>
                                <w:rPr>
                                  <w:rFonts w:ascii="Cambria Math" w:hAnsi="Cambria Math"/>
                                  <w:sz w:val="18"/>
                                  <w:szCs w:val="18"/>
                                </w:rPr>
                                <m:t>1</m:t>
                              </m:r>
                              <m:sSup>
                                <m:sSupPr>
                                  <m:ctrlPr>
                                    <w:rPr>
                                      <w:rFonts w:ascii="Cambria Math" w:hAnsi="Cambria Math"/>
                                      <w:bCs/>
                                      <w:i/>
                                      <w:sz w:val="18"/>
                                      <w:szCs w:val="18"/>
                                    </w:rPr>
                                  </m:ctrlPr>
                                </m:sSupPr>
                                <m:e>
                                  <m:r>
                                    <w:rPr>
                                      <w:rFonts w:ascii="Cambria Math" w:hAnsi="Cambria Math"/>
                                      <w:sz w:val="18"/>
                                      <w:szCs w:val="18"/>
                                    </w:rPr>
                                    <m:t>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right,DMSU,70</m:t>
                                          </m:r>
                                        </m:sub>
                                      </m:sSub>
                                    </m:num>
                                    <m:den>
                                      <m:r>
                                        <w:rPr>
                                          <w:rFonts w:ascii="Cambria Math" w:hAnsi="Cambria Math"/>
                                          <w:sz w:val="18"/>
                                          <w:szCs w:val="18"/>
                                        </w:rPr>
                                        <m:t>10</m:t>
                                      </m:r>
                                    </m:den>
                                  </m:f>
                                </m:sup>
                              </m:sSup>
                            </m:den>
                          </m:f>
                        </m:e>
                      </m:d>
                    </m:den>
                  </m:f>
                </m:e>
              </m:d>
            </m:e>
          </m:func>
        </m:oMath>
      </m:oMathPara>
    </w:p>
    <w:p w14:paraId="2B225ACD" w14:textId="3802CD39" w:rsidR="007011F0" w:rsidRPr="00996BC6" w:rsidRDefault="007011F0" w:rsidP="007011F0">
      <w:pPr>
        <w:jc w:val="center"/>
        <w:rPr>
          <w:rFonts w:eastAsia="等线"/>
          <w:lang w:eastAsia="zh-CN"/>
        </w:rPr>
      </w:pPr>
      <w:r>
        <w:rPr>
          <w:rFonts w:eastAsia="等线"/>
          <w:noProof/>
          <w:lang w:eastAsia="zh-CN"/>
        </w:rPr>
        <w:drawing>
          <wp:inline distT="0" distB="0" distL="0" distR="0" wp14:anchorId="7988CCAB" wp14:editId="33638F9C">
            <wp:extent cx="3240000" cy="1939681"/>
            <wp:effectExtent l="0" t="0" r="0" b="3810"/>
            <wp:docPr id="72570874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40000" cy="1939681"/>
                    </a:xfrm>
                    <a:prstGeom prst="rect">
                      <a:avLst/>
                    </a:prstGeom>
                    <a:noFill/>
                  </pic:spPr>
                </pic:pic>
              </a:graphicData>
            </a:graphic>
          </wp:inline>
        </w:drawing>
      </w:r>
    </w:p>
    <w:p w14:paraId="33185C22" w14:textId="4688725C" w:rsidR="00B02E21" w:rsidRPr="00253DE0" w:rsidRDefault="00B02E21" w:rsidP="00B02E21">
      <w:pPr>
        <w:jc w:val="center"/>
        <w:rPr>
          <w:rFonts w:eastAsia="等线"/>
          <w:sz w:val="18"/>
          <w:szCs w:val="18"/>
          <w:lang w:eastAsia="zh-CN"/>
        </w:rPr>
      </w:pPr>
      <w:r w:rsidRPr="00253DE0">
        <w:rPr>
          <w:rFonts w:eastAsia="等线" w:hint="eastAsia"/>
          <w:sz w:val="18"/>
          <w:szCs w:val="18"/>
          <w:lang w:eastAsia="zh-CN"/>
        </w:rPr>
        <w:t>F</w:t>
      </w:r>
      <w:r w:rsidRPr="00253DE0">
        <w:rPr>
          <w:rFonts w:eastAsia="等线"/>
          <w:sz w:val="18"/>
          <w:szCs w:val="18"/>
          <w:lang w:eastAsia="zh-CN"/>
        </w:rPr>
        <w:t xml:space="preserve">ig. </w:t>
      </w:r>
      <w:r>
        <w:rPr>
          <w:rFonts w:eastAsia="等线"/>
          <w:sz w:val="18"/>
          <w:szCs w:val="18"/>
          <w:lang w:eastAsia="zh-CN"/>
        </w:rPr>
        <w:t>3</w:t>
      </w:r>
      <w:r w:rsidRPr="00253DE0">
        <w:rPr>
          <w:rFonts w:eastAsia="等线"/>
          <w:sz w:val="18"/>
          <w:szCs w:val="18"/>
          <w:lang w:eastAsia="zh-CN"/>
        </w:rPr>
        <w:t xml:space="preserve"> Comparison between </w:t>
      </w:r>
      <w:bookmarkStart w:id="18" w:name="_Hlk132031774"/>
      <w:r w:rsidRPr="00253DE0">
        <w:rPr>
          <w:rFonts w:eastAsia="等线"/>
          <w:sz w:val="18"/>
          <w:szCs w:val="18"/>
          <w:lang w:eastAsia="zh-CN"/>
        </w:rPr>
        <w:t xml:space="preserve">MIMO OTA performance </w:t>
      </w:r>
      <w:r w:rsidR="00B55026" w:rsidRPr="00253DE0">
        <w:rPr>
          <w:rFonts w:eastAsia="等线"/>
          <w:sz w:val="18"/>
          <w:szCs w:val="18"/>
          <w:lang w:eastAsia="zh-CN"/>
        </w:rPr>
        <w:t xml:space="preserve">of the 12 UE </w:t>
      </w:r>
      <w:r w:rsidR="00C064E0">
        <w:rPr>
          <w:rFonts w:eastAsia="等线"/>
          <w:sz w:val="18"/>
          <w:szCs w:val="18"/>
          <w:lang w:eastAsia="zh-CN"/>
        </w:rPr>
        <w:t>in</w:t>
      </w:r>
      <w:r w:rsidR="00B55026">
        <w:rPr>
          <w:rFonts w:eastAsia="等线"/>
          <w:sz w:val="18"/>
          <w:szCs w:val="18"/>
          <w:lang w:eastAsia="zh-CN"/>
        </w:rPr>
        <w:t xml:space="preserve"> DMP and DMSU positions</w:t>
      </w:r>
      <w:bookmarkEnd w:id="18"/>
      <w:r w:rsidR="00B55026">
        <w:rPr>
          <w:rFonts w:eastAsia="等线"/>
          <w:sz w:val="18"/>
          <w:szCs w:val="18"/>
          <w:lang w:eastAsia="zh-CN"/>
        </w:rPr>
        <w:t xml:space="preserve"> </w:t>
      </w:r>
      <w:r w:rsidR="00C064E0">
        <w:rPr>
          <w:rFonts w:eastAsia="等线"/>
          <w:sz w:val="18"/>
          <w:szCs w:val="18"/>
          <w:lang w:eastAsia="zh-CN"/>
        </w:rPr>
        <w:t>with hand phantoms</w:t>
      </w:r>
    </w:p>
    <w:p w14:paraId="70C35134" w14:textId="1C3D0AEE" w:rsidR="00DC4B71" w:rsidRPr="00B27C17" w:rsidRDefault="00EB6388" w:rsidP="0043238B">
      <w:pPr>
        <w:overflowPunct/>
        <w:autoSpaceDE/>
        <w:adjustRightInd/>
        <w:spacing w:afterLines="50" w:after="156"/>
        <w:jc w:val="both"/>
        <w:rPr>
          <w:rFonts w:eastAsia="等线"/>
          <w:lang w:eastAsia="zh-CN"/>
        </w:rPr>
      </w:pPr>
      <w:r w:rsidRPr="00C6396D">
        <w:rPr>
          <w:rFonts w:eastAsiaTheme="minorEastAsia"/>
          <w:bCs/>
          <w:lang w:eastAsia="zh-CN"/>
        </w:rPr>
        <w:t xml:space="preserve">It can be observed </w:t>
      </w:r>
      <w:r w:rsidR="00B55026" w:rsidRPr="00C6396D">
        <w:rPr>
          <w:rFonts w:eastAsiaTheme="minorEastAsia"/>
          <w:bCs/>
          <w:lang w:eastAsia="zh-CN"/>
        </w:rPr>
        <w:t>that the trend</w:t>
      </w:r>
      <w:r w:rsidR="00C6396D">
        <w:rPr>
          <w:rFonts w:eastAsiaTheme="minorEastAsia"/>
          <w:bCs/>
          <w:lang w:eastAsia="zh-CN"/>
        </w:rPr>
        <w:t>s</w:t>
      </w:r>
      <w:r w:rsidR="00B55026" w:rsidRPr="00C6396D">
        <w:rPr>
          <w:rFonts w:eastAsiaTheme="minorEastAsia"/>
          <w:bCs/>
          <w:lang w:eastAsia="zh-CN"/>
        </w:rPr>
        <w:t xml:space="preserve"> of </w:t>
      </w:r>
      <w:r w:rsidR="00B55026" w:rsidRPr="00C6396D">
        <w:rPr>
          <w:rFonts w:eastAsia="等线"/>
          <w:lang w:eastAsia="zh-CN"/>
        </w:rPr>
        <w:t>MIMO OTA performance with DMP and DMSU positions</w:t>
      </w:r>
      <w:r w:rsidR="00C6396D">
        <w:rPr>
          <w:rFonts w:eastAsia="等线"/>
          <w:lang w:eastAsia="zh-CN"/>
        </w:rPr>
        <w:t xml:space="preserve"> are similar, i.e., </w:t>
      </w:r>
      <w:r w:rsidR="00B27C17">
        <w:rPr>
          <w:rFonts w:eastAsia="等线"/>
          <w:lang w:eastAsia="zh-CN"/>
        </w:rPr>
        <w:t xml:space="preserve">the DUT with better MIMO OTA performance in </w:t>
      </w:r>
      <w:r w:rsidR="00B27C17" w:rsidRPr="00B27C17">
        <w:rPr>
          <w:rFonts w:eastAsia="等线"/>
          <w:lang w:eastAsia="zh-CN"/>
        </w:rPr>
        <w:t xml:space="preserve">DMP position usually </w:t>
      </w:r>
      <w:r w:rsidR="002B45F2">
        <w:rPr>
          <w:rFonts w:eastAsia="等线"/>
          <w:lang w:eastAsia="zh-CN"/>
        </w:rPr>
        <w:t>shows</w:t>
      </w:r>
      <w:r w:rsidR="00B27C17" w:rsidRPr="00B27C17">
        <w:rPr>
          <w:rFonts w:eastAsia="等线"/>
          <w:lang w:eastAsia="zh-CN"/>
        </w:rPr>
        <w:t xml:space="preserve"> better </w:t>
      </w:r>
      <w:r w:rsidR="002B45F2">
        <w:rPr>
          <w:rFonts w:eastAsia="等线"/>
          <w:lang w:eastAsia="zh-CN"/>
        </w:rPr>
        <w:t xml:space="preserve">performance </w:t>
      </w:r>
      <w:r w:rsidR="00B27C17" w:rsidRPr="00B27C17">
        <w:rPr>
          <w:rFonts w:eastAsia="等线"/>
          <w:lang w:eastAsia="zh-CN"/>
        </w:rPr>
        <w:t>in DMSU posi</w:t>
      </w:r>
      <w:r w:rsidR="00B27C17">
        <w:rPr>
          <w:rFonts w:eastAsia="等线"/>
          <w:lang w:eastAsia="zh-CN"/>
        </w:rPr>
        <w:t>ti</w:t>
      </w:r>
      <w:r w:rsidR="00B27C17" w:rsidRPr="00B27C17">
        <w:rPr>
          <w:rFonts w:eastAsia="等线"/>
          <w:lang w:eastAsia="zh-CN"/>
        </w:rPr>
        <w:t xml:space="preserve">on.  </w:t>
      </w:r>
    </w:p>
    <w:p w14:paraId="3CA7F2B0" w14:textId="25C464F8" w:rsidR="002B45F2" w:rsidRDefault="002B45F2" w:rsidP="002B45F2">
      <w:pPr>
        <w:jc w:val="both"/>
        <w:rPr>
          <w:rFonts w:eastAsia="等线"/>
          <w:b/>
          <w:bCs/>
          <w:lang w:eastAsia="zh-CN"/>
        </w:rPr>
      </w:pPr>
      <w:r w:rsidRPr="00036341">
        <w:rPr>
          <w:rFonts w:eastAsia="等线" w:hint="eastAsia"/>
          <w:b/>
          <w:bCs/>
          <w:lang w:eastAsia="zh-CN"/>
        </w:rPr>
        <w:t>O</w:t>
      </w:r>
      <w:r w:rsidRPr="00036341">
        <w:rPr>
          <w:rFonts w:eastAsia="等线"/>
          <w:b/>
          <w:bCs/>
          <w:lang w:eastAsia="zh-CN"/>
        </w:rPr>
        <w:t>bservation</w:t>
      </w:r>
      <w:r w:rsidR="00F43474">
        <w:rPr>
          <w:rFonts w:eastAsia="等线"/>
          <w:b/>
          <w:bCs/>
          <w:lang w:eastAsia="zh-CN"/>
        </w:rPr>
        <w:t xml:space="preserve"> 2</w:t>
      </w:r>
      <w:r w:rsidRPr="00036341">
        <w:rPr>
          <w:rFonts w:eastAsia="等线"/>
          <w:b/>
          <w:bCs/>
          <w:lang w:eastAsia="zh-CN"/>
        </w:rPr>
        <w:t xml:space="preserve">: </w:t>
      </w:r>
      <w:r>
        <w:rPr>
          <w:rFonts w:eastAsia="等线"/>
          <w:b/>
          <w:bCs/>
          <w:lang w:eastAsia="zh-CN"/>
        </w:rPr>
        <w:t xml:space="preserve">It can be observed from the measurement results that </w:t>
      </w:r>
      <w:r w:rsidR="000D587B" w:rsidRPr="000D587B">
        <w:rPr>
          <w:rFonts w:eastAsia="等线"/>
          <w:b/>
          <w:bCs/>
          <w:lang w:eastAsia="zh-CN"/>
        </w:rPr>
        <w:t>the trends of</w:t>
      </w:r>
      <w:r w:rsidRPr="00036341">
        <w:rPr>
          <w:rFonts w:eastAsia="等线"/>
          <w:b/>
          <w:bCs/>
          <w:lang w:eastAsia="zh-CN"/>
        </w:rPr>
        <w:t xml:space="preserve"> MIMO OTA performance</w:t>
      </w:r>
      <w:r w:rsidR="000D587B" w:rsidRPr="000D587B">
        <w:t xml:space="preserve"> </w:t>
      </w:r>
      <w:r w:rsidR="000D587B" w:rsidRPr="000D587B">
        <w:rPr>
          <w:rFonts w:eastAsia="等线"/>
          <w:b/>
          <w:bCs/>
          <w:lang w:eastAsia="zh-CN"/>
        </w:rPr>
        <w:t>with DMP and DMSU positions are similar</w:t>
      </w:r>
      <w:r w:rsidRPr="00036341">
        <w:rPr>
          <w:rFonts w:eastAsia="等线"/>
          <w:b/>
          <w:bCs/>
          <w:lang w:eastAsia="zh-CN"/>
        </w:rPr>
        <w:t xml:space="preserve"> </w:t>
      </w:r>
      <w:r>
        <w:rPr>
          <w:rFonts w:eastAsia="等线"/>
          <w:b/>
          <w:bCs/>
          <w:lang w:eastAsia="zh-CN"/>
        </w:rPr>
        <w:t>for</w:t>
      </w:r>
      <w:r w:rsidRPr="00036341">
        <w:rPr>
          <w:rFonts w:eastAsia="等线"/>
          <w:b/>
          <w:bCs/>
          <w:lang w:eastAsia="zh-CN"/>
        </w:rPr>
        <w:t xml:space="preserve"> smartphone</w:t>
      </w:r>
      <w:r>
        <w:rPr>
          <w:rFonts w:eastAsia="等线"/>
          <w:b/>
          <w:bCs/>
          <w:lang w:eastAsia="zh-CN"/>
        </w:rPr>
        <w:t>s</w:t>
      </w:r>
      <w:r w:rsidRPr="00036341">
        <w:rPr>
          <w:rFonts w:eastAsia="等线"/>
          <w:b/>
          <w:bCs/>
          <w:lang w:eastAsia="zh-CN"/>
        </w:rPr>
        <w:t xml:space="preserve"> in browsing mode.  </w:t>
      </w:r>
    </w:p>
    <w:p w14:paraId="62EAF40B" w14:textId="77777777" w:rsidR="00C20180" w:rsidRDefault="00C20180" w:rsidP="002B45F2">
      <w:pPr>
        <w:jc w:val="both"/>
        <w:rPr>
          <w:rFonts w:eastAsia="等线"/>
          <w:lang w:eastAsia="zh-CN"/>
        </w:rPr>
      </w:pPr>
    </w:p>
    <w:p w14:paraId="1E98692C" w14:textId="65ED085E" w:rsidR="00C20180" w:rsidRPr="00C20180" w:rsidRDefault="00C20180" w:rsidP="002B45F2">
      <w:pPr>
        <w:jc w:val="both"/>
        <w:rPr>
          <w:rFonts w:eastAsia="等线"/>
          <w:lang w:eastAsia="zh-CN"/>
        </w:rPr>
      </w:pPr>
      <w:r>
        <w:rPr>
          <w:rFonts w:eastAsia="等线"/>
          <w:lang w:eastAsia="zh-CN"/>
        </w:rPr>
        <w:t>The quite zone of FR1 MAPC is defined as a cylinder with 20cm-diameter and 20cm-height</w:t>
      </w:r>
      <w:r w:rsidR="00D5590C">
        <w:rPr>
          <w:rFonts w:eastAsia="等线"/>
          <w:lang w:eastAsia="zh-CN"/>
        </w:rPr>
        <w:t xml:space="preserve"> [3]</w:t>
      </w:r>
      <w:r>
        <w:rPr>
          <w:rFonts w:eastAsia="等线"/>
          <w:lang w:eastAsia="zh-CN"/>
        </w:rPr>
        <w:t xml:space="preserve">. </w:t>
      </w:r>
      <w:r w:rsidR="0066299F">
        <w:rPr>
          <w:rFonts w:eastAsia="等线"/>
          <w:lang w:eastAsia="zh-CN"/>
        </w:rPr>
        <w:t xml:space="preserve">According to the dimensions of the hand phantom in the </w:t>
      </w:r>
      <w:r w:rsidR="0066299F" w:rsidRPr="0066299F">
        <w:rPr>
          <w:rFonts w:eastAsia="等线"/>
          <w:lang w:eastAsia="zh-CN"/>
        </w:rPr>
        <w:t>Manual</w:t>
      </w:r>
      <w:r w:rsidR="0066299F">
        <w:rPr>
          <w:rFonts w:eastAsia="等线"/>
          <w:lang w:eastAsia="zh-CN"/>
        </w:rPr>
        <w:t xml:space="preserve"> [4], </w:t>
      </w:r>
      <w:r w:rsidR="00612FEB">
        <w:rPr>
          <w:rFonts w:eastAsia="等线"/>
          <w:lang w:eastAsia="zh-CN"/>
        </w:rPr>
        <w:t xml:space="preserve">the QZ can obviously encompass the DUT with </w:t>
      </w:r>
      <w:r w:rsidR="00612FEB" w:rsidRPr="00612FEB">
        <w:rPr>
          <w:rFonts w:eastAsia="等线"/>
          <w:lang w:eastAsia="zh-CN"/>
        </w:rPr>
        <w:t>Wide Grip Hand phantom</w:t>
      </w:r>
      <w:r w:rsidR="00612FEB">
        <w:rPr>
          <w:rFonts w:eastAsia="等线"/>
          <w:lang w:eastAsia="zh-CN"/>
        </w:rPr>
        <w:t xml:space="preserve"> in DMP position</w:t>
      </w:r>
      <w:r w:rsidR="00612FEB" w:rsidRPr="00612FEB">
        <w:rPr>
          <w:rFonts w:eastAsia="等线"/>
          <w:lang w:eastAsia="zh-CN"/>
        </w:rPr>
        <w:t xml:space="preserve">. </w:t>
      </w:r>
      <w:r w:rsidR="00B66FC8">
        <w:rPr>
          <w:rFonts w:eastAsia="等线"/>
          <w:lang w:eastAsia="zh-CN"/>
        </w:rPr>
        <w:t xml:space="preserve">Thus, the </w:t>
      </w:r>
      <w:r w:rsidR="00B66FC8">
        <w:rPr>
          <w:rFonts w:eastAsia="等线"/>
          <w:lang w:eastAsia="zh-CN"/>
        </w:rPr>
        <w:t xml:space="preserve">feasibility of FR1 MIMO OTA </w:t>
      </w:r>
      <w:r w:rsidR="00B66FC8">
        <w:rPr>
          <w:rFonts w:eastAsia="等线" w:hint="eastAsia"/>
          <w:lang w:eastAsia="zh-CN"/>
        </w:rPr>
        <w:t>tes</w:t>
      </w:r>
      <w:r w:rsidR="00B66FC8">
        <w:rPr>
          <w:rFonts w:eastAsia="等线"/>
          <w:lang w:eastAsia="zh-CN"/>
        </w:rPr>
        <w:t>t with hand phantom in DMP position can be confirmed.</w:t>
      </w:r>
    </w:p>
    <w:p w14:paraId="1BAC3E6B" w14:textId="0F5A3760" w:rsidR="00C20180" w:rsidRDefault="00612FEB" w:rsidP="002B45F2">
      <w:pPr>
        <w:jc w:val="both"/>
        <w:rPr>
          <w:rFonts w:eastAsia="等线"/>
          <w:b/>
          <w:bCs/>
          <w:lang w:eastAsia="zh-CN"/>
        </w:rPr>
      </w:pPr>
      <w:r>
        <w:rPr>
          <w:rFonts w:eastAsia="等线" w:hint="eastAsia"/>
          <w:b/>
          <w:bCs/>
          <w:lang w:eastAsia="zh-CN"/>
        </w:rPr>
        <w:t>O</w:t>
      </w:r>
      <w:r>
        <w:rPr>
          <w:rFonts w:eastAsia="等线"/>
          <w:b/>
          <w:bCs/>
          <w:lang w:eastAsia="zh-CN"/>
        </w:rPr>
        <w:t xml:space="preserve">bservation 3: The current QZ </w:t>
      </w:r>
      <w:r w:rsidR="00621FB4">
        <w:rPr>
          <w:rFonts w:eastAsia="等线"/>
          <w:b/>
          <w:bCs/>
          <w:lang w:eastAsia="zh-CN"/>
        </w:rPr>
        <w:t xml:space="preserve">size </w:t>
      </w:r>
      <w:r>
        <w:rPr>
          <w:rFonts w:eastAsia="等线"/>
          <w:b/>
          <w:bCs/>
          <w:lang w:eastAsia="zh-CN"/>
        </w:rPr>
        <w:t xml:space="preserve">of MPAC can </w:t>
      </w:r>
      <w:r w:rsidRPr="00612FEB">
        <w:rPr>
          <w:rFonts w:eastAsia="等线"/>
          <w:b/>
          <w:bCs/>
          <w:lang w:eastAsia="zh-CN"/>
        </w:rPr>
        <w:t>encompass the DUT with Wide Grip Hand phantom</w:t>
      </w:r>
      <w:r>
        <w:rPr>
          <w:rFonts w:eastAsia="等线"/>
          <w:b/>
          <w:bCs/>
          <w:lang w:eastAsia="zh-CN"/>
        </w:rPr>
        <w:t xml:space="preserve"> in DMP position</w:t>
      </w:r>
      <w:r w:rsidRPr="00612FEB">
        <w:rPr>
          <w:rFonts w:eastAsia="等线"/>
          <w:b/>
          <w:bCs/>
          <w:lang w:eastAsia="zh-CN"/>
        </w:rPr>
        <w:t>.</w:t>
      </w:r>
    </w:p>
    <w:p w14:paraId="0662017D" w14:textId="1C524F44" w:rsidR="00C13B71" w:rsidRPr="00C13B71" w:rsidRDefault="00C13B71" w:rsidP="002B45F2">
      <w:pPr>
        <w:jc w:val="both"/>
        <w:rPr>
          <w:rFonts w:eastAsia="等线"/>
          <w:b/>
          <w:bCs/>
          <w:lang w:eastAsia="zh-CN"/>
        </w:rPr>
      </w:pPr>
      <w:r w:rsidRPr="00C13B71">
        <w:rPr>
          <w:rFonts w:eastAsia="等线" w:hint="eastAsia"/>
          <w:b/>
          <w:bCs/>
          <w:lang w:eastAsia="zh-CN"/>
        </w:rPr>
        <w:t>P</w:t>
      </w:r>
      <w:r w:rsidRPr="00C13B71">
        <w:rPr>
          <w:rFonts w:eastAsia="等线"/>
          <w:b/>
          <w:bCs/>
          <w:lang w:eastAsia="zh-CN"/>
        </w:rPr>
        <w:t xml:space="preserve">roposal </w:t>
      </w:r>
      <w:r w:rsidR="00CE6354">
        <w:rPr>
          <w:rFonts w:eastAsia="等线"/>
          <w:b/>
          <w:bCs/>
          <w:lang w:eastAsia="zh-CN"/>
        </w:rPr>
        <w:t>2</w:t>
      </w:r>
      <w:r w:rsidRPr="00C13B71">
        <w:rPr>
          <w:rFonts w:eastAsia="等线"/>
          <w:b/>
          <w:bCs/>
          <w:lang w:eastAsia="zh-CN"/>
        </w:rPr>
        <w:t xml:space="preserve">: Confirm the feasibility of FR1 MIMO OTA </w:t>
      </w:r>
      <w:r w:rsidRPr="00C13B71">
        <w:rPr>
          <w:rFonts w:eastAsia="等线" w:hint="eastAsia"/>
          <w:b/>
          <w:bCs/>
          <w:lang w:eastAsia="zh-CN"/>
        </w:rPr>
        <w:t>tes</w:t>
      </w:r>
      <w:r w:rsidRPr="00C13B71">
        <w:rPr>
          <w:rFonts w:eastAsia="等线"/>
          <w:b/>
          <w:bCs/>
          <w:lang w:eastAsia="zh-CN"/>
        </w:rPr>
        <w:t xml:space="preserve">t with hand phantom in DMP position. </w:t>
      </w:r>
    </w:p>
    <w:p w14:paraId="69D3C7ED" w14:textId="74A4A702" w:rsidR="000C5A7B" w:rsidRPr="002A5DF6" w:rsidRDefault="00F43474" w:rsidP="00F43474">
      <w:pPr>
        <w:jc w:val="both"/>
        <w:rPr>
          <w:rFonts w:eastAsiaTheme="minorEastAsia"/>
          <w:bCs/>
          <w:lang w:eastAsia="zh-CN"/>
        </w:rPr>
      </w:pPr>
      <w:r>
        <w:rPr>
          <w:rFonts w:eastAsia="等线"/>
          <w:lang w:eastAsia="zh-CN"/>
        </w:rPr>
        <w:t>W</w:t>
      </w:r>
      <w:r w:rsidR="00D70951">
        <w:rPr>
          <w:rFonts w:eastAsia="等线"/>
          <w:lang w:eastAsia="zh-CN"/>
        </w:rPr>
        <w:t xml:space="preserve">e </w:t>
      </w:r>
      <w:r>
        <w:rPr>
          <w:rFonts w:eastAsia="等线" w:hint="eastAsia"/>
          <w:lang w:eastAsia="zh-CN"/>
        </w:rPr>
        <w:t>plan</w:t>
      </w:r>
      <w:r w:rsidR="00EA4B8E">
        <w:rPr>
          <w:rFonts w:eastAsia="等线"/>
          <w:lang w:eastAsia="zh-CN"/>
        </w:rPr>
        <w:t xml:space="preserve"> </w:t>
      </w:r>
      <w:r w:rsidR="00101396">
        <w:rPr>
          <w:rFonts w:eastAsia="等线"/>
          <w:lang w:eastAsia="zh-CN"/>
        </w:rPr>
        <w:t>to collect</w:t>
      </w:r>
      <w:r w:rsidR="00EA4B8E">
        <w:rPr>
          <w:rFonts w:eastAsia="等线"/>
          <w:lang w:eastAsia="zh-CN"/>
        </w:rPr>
        <w:t xml:space="preserve"> more measurement data</w:t>
      </w:r>
      <w:bookmarkStart w:id="19" w:name="_Hlk127523104"/>
      <w:r w:rsidR="00EA4B8E">
        <w:rPr>
          <w:rFonts w:eastAsia="等线"/>
          <w:lang w:eastAsia="zh-CN"/>
        </w:rPr>
        <w:t xml:space="preserve"> </w:t>
      </w:r>
      <w:r w:rsidR="00612FEB">
        <w:rPr>
          <w:rFonts w:eastAsia="等线"/>
          <w:lang w:eastAsia="zh-CN"/>
        </w:rPr>
        <w:t>at</w:t>
      </w:r>
      <w:r w:rsidR="004B181C">
        <w:rPr>
          <w:rFonts w:eastAsia="等线"/>
          <w:lang w:eastAsia="zh-CN"/>
        </w:rPr>
        <w:t xml:space="preserve"> </w:t>
      </w:r>
      <w:r w:rsidR="00EA4B8E">
        <w:rPr>
          <w:rFonts w:eastAsia="等线"/>
          <w:lang w:eastAsia="zh-CN"/>
        </w:rPr>
        <w:t xml:space="preserve">different </w:t>
      </w:r>
      <w:r w:rsidR="00612FEB">
        <w:rPr>
          <w:rFonts w:eastAsia="等线"/>
          <w:lang w:eastAsia="zh-CN"/>
        </w:rPr>
        <w:t>frequency bands</w:t>
      </w:r>
      <w:bookmarkEnd w:id="19"/>
      <w:r w:rsidR="00101396">
        <w:rPr>
          <w:rFonts w:eastAsia="等线"/>
          <w:lang w:eastAsia="zh-CN"/>
        </w:rPr>
        <w:t xml:space="preserve"> </w:t>
      </w:r>
      <w:r w:rsidR="00612FEB">
        <w:rPr>
          <w:rFonts w:eastAsia="等线"/>
          <w:lang w:eastAsia="zh-CN"/>
        </w:rPr>
        <w:t>to</w:t>
      </w:r>
      <w:r w:rsidR="00101396">
        <w:rPr>
          <w:rFonts w:eastAsia="等线"/>
          <w:lang w:eastAsia="zh-CN"/>
        </w:rPr>
        <w:t xml:space="preserve"> further</w:t>
      </w:r>
      <w:r w:rsidR="00EA4B8E">
        <w:rPr>
          <w:rFonts w:eastAsia="等线"/>
          <w:lang w:eastAsia="zh-CN"/>
        </w:rPr>
        <w:t xml:space="preserve"> investigat</w:t>
      </w:r>
      <w:r w:rsidR="00612FEB">
        <w:rPr>
          <w:rFonts w:eastAsia="等线"/>
          <w:lang w:eastAsia="zh-CN"/>
        </w:rPr>
        <w:t>e</w:t>
      </w:r>
      <w:r w:rsidR="00EA4B8E">
        <w:rPr>
          <w:rFonts w:eastAsia="等线"/>
          <w:lang w:eastAsia="zh-CN"/>
        </w:rPr>
        <w:t xml:space="preserve"> the test methodology enhancement</w:t>
      </w:r>
      <w:r w:rsidR="00612FEB">
        <w:rPr>
          <w:rFonts w:eastAsia="等线"/>
          <w:lang w:eastAsia="zh-CN"/>
        </w:rPr>
        <w:t xml:space="preserve"> for smartphones in browsing mode</w:t>
      </w:r>
      <w:r w:rsidR="00EA4B8E">
        <w:rPr>
          <w:rFonts w:eastAsia="等线"/>
          <w:lang w:eastAsia="zh-CN"/>
        </w:rPr>
        <w:t xml:space="preserve">. </w:t>
      </w:r>
    </w:p>
    <w:p w14:paraId="7D8AD5EB" w14:textId="7EAD1746" w:rsidR="00407031" w:rsidRPr="00096366" w:rsidRDefault="00407031" w:rsidP="00407031">
      <w:pPr>
        <w:pStyle w:val="1"/>
      </w:pPr>
      <w:r w:rsidRPr="00096366">
        <w:t>3</w:t>
      </w:r>
      <w:r w:rsidRPr="00096366">
        <w:tab/>
        <w:t>Conclusion</w:t>
      </w:r>
    </w:p>
    <w:p w14:paraId="7E87C4ED" w14:textId="77777777" w:rsidR="001F7216" w:rsidRPr="00EA065D" w:rsidRDefault="001F7216" w:rsidP="001F7216">
      <w:pPr>
        <w:jc w:val="both"/>
        <w:rPr>
          <w:rFonts w:eastAsiaTheme="minorEastAsia"/>
          <w:lang w:eastAsia="zh-CN"/>
        </w:rPr>
      </w:pPr>
      <w:r w:rsidRPr="00EA065D">
        <w:rPr>
          <w:rFonts w:eastAsiaTheme="minorEastAsia"/>
          <w:lang w:eastAsia="zh-CN"/>
        </w:rPr>
        <w:t xml:space="preserve">In this paper, we further </w:t>
      </w:r>
      <w:r>
        <w:rPr>
          <w:rFonts w:eastAsiaTheme="minorEastAsia"/>
          <w:lang w:eastAsia="zh-CN"/>
        </w:rPr>
        <w:t>collect</w:t>
      </w:r>
      <w:r w:rsidRPr="00EA065D">
        <w:rPr>
          <w:rFonts w:eastAsiaTheme="minorEastAsia"/>
          <w:lang w:eastAsia="zh-CN"/>
        </w:rPr>
        <w:t xml:space="preserve"> and analyse measurement results</w:t>
      </w:r>
      <w:r>
        <w:rPr>
          <w:rFonts w:eastAsiaTheme="minorEastAsia"/>
          <w:lang w:eastAsia="zh-CN"/>
        </w:rPr>
        <w:t>,</w:t>
      </w:r>
      <w:r w:rsidRPr="00EA065D">
        <w:rPr>
          <w:rFonts w:eastAsiaTheme="minorEastAsia"/>
          <w:lang w:eastAsia="zh-CN"/>
        </w:rPr>
        <w:t xml:space="preserve"> to investigate the necessity and feasibility of the</w:t>
      </w:r>
      <w:r w:rsidRPr="00EA065D">
        <w:t xml:space="preserve"> </w:t>
      </w:r>
      <w:r w:rsidRPr="00EA065D">
        <w:rPr>
          <w:rFonts w:eastAsiaTheme="minorEastAsia"/>
          <w:lang w:eastAsia="zh-CN"/>
        </w:rPr>
        <w:t xml:space="preserve">FR1 MIMO OTA test methodology enhancement for smartphones with hand phantoms. </w:t>
      </w:r>
    </w:p>
    <w:p w14:paraId="6C624A9F" w14:textId="77777777" w:rsidR="003F78F0" w:rsidRDefault="003F78F0" w:rsidP="003F78F0">
      <w:pPr>
        <w:jc w:val="both"/>
        <w:rPr>
          <w:rFonts w:eastAsia="等线"/>
          <w:b/>
          <w:bCs/>
          <w:lang w:eastAsia="zh-CN"/>
        </w:rPr>
      </w:pPr>
      <w:r w:rsidRPr="00036341">
        <w:rPr>
          <w:rFonts w:eastAsia="等线" w:hint="eastAsia"/>
          <w:b/>
          <w:bCs/>
          <w:lang w:eastAsia="zh-CN"/>
        </w:rPr>
        <w:t>O</w:t>
      </w:r>
      <w:r w:rsidRPr="00036341">
        <w:rPr>
          <w:rFonts w:eastAsia="等线"/>
          <w:b/>
          <w:bCs/>
          <w:lang w:eastAsia="zh-CN"/>
        </w:rPr>
        <w:t xml:space="preserve">bservation 1: </w:t>
      </w:r>
      <w:r>
        <w:rPr>
          <w:rFonts w:eastAsia="等线"/>
          <w:b/>
          <w:bCs/>
          <w:lang w:eastAsia="zh-CN"/>
        </w:rPr>
        <w:t xml:space="preserve">It can be observed from the measurement results that MIMO OTA performance in FS and </w:t>
      </w:r>
      <w:r w:rsidRPr="00036341">
        <w:rPr>
          <w:rFonts w:eastAsia="等线"/>
          <w:b/>
          <w:bCs/>
          <w:lang w:eastAsia="zh-CN"/>
        </w:rPr>
        <w:t xml:space="preserve">TRS </w:t>
      </w:r>
      <w:r>
        <w:rPr>
          <w:rFonts w:eastAsia="等线"/>
          <w:b/>
          <w:bCs/>
          <w:lang w:eastAsia="zh-CN"/>
        </w:rPr>
        <w:t xml:space="preserve">in hand phantom </w:t>
      </w:r>
      <w:r w:rsidRPr="00036341">
        <w:rPr>
          <w:rFonts w:eastAsia="等线"/>
          <w:b/>
          <w:bCs/>
          <w:lang w:eastAsia="zh-CN"/>
        </w:rPr>
        <w:t xml:space="preserve">cannot reflect MIMO OTA performance </w:t>
      </w:r>
      <w:r>
        <w:rPr>
          <w:rFonts w:eastAsia="等线"/>
          <w:b/>
          <w:bCs/>
          <w:lang w:eastAsia="zh-CN"/>
        </w:rPr>
        <w:t>for</w:t>
      </w:r>
      <w:r w:rsidRPr="00036341">
        <w:rPr>
          <w:rFonts w:eastAsia="等线"/>
          <w:b/>
          <w:bCs/>
          <w:lang w:eastAsia="zh-CN"/>
        </w:rPr>
        <w:t xml:space="preserve"> smartphone</w:t>
      </w:r>
      <w:r>
        <w:rPr>
          <w:rFonts w:eastAsia="等线"/>
          <w:b/>
          <w:bCs/>
          <w:lang w:eastAsia="zh-CN"/>
        </w:rPr>
        <w:t>s</w:t>
      </w:r>
      <w:r w:rsidRPr="00036341">
        <w:rPr>
          <w:rFonts w:eastAsia="等线"/>
          <w:b/>
          <w:bCs/>
          <w:lang w:eastAsia="zh-CN"/>
        </w:rPr>
        <w:t xml:space="preserve"> in browsing mode.  </w:t>
      </w:r>
    </w:p>
    <w:p w14:paraId="11D5AC27" w14:textId="77777777" w:rsidR="003F78F0" w:rsidRDefault="003F78F0" w:rsidP="003F78F0">
      <w:pPr>
        <w:jc w:val="both"/>
        <w:rPr>
          <w:rFonts w:eastAsia="等线"/>
          <w:b/>
          <w:bCs/>
          <w:lang w:eastAsia="zh-CN"/>
        </w:rPr>
      </w:pPr>
      <w:r>
        <w:rPr>
          <w:rFonts w:eastAsia="等线" w:hint="eastAsia"/>
          <w:b/>
          <w:bCs/>
          <w:lang w:eastAsia="zh-CN"/>
        </w:rPr>
        <w:lastRenderedPageBreak/>
        <w:t>P</w:t>
      </w:r>
      <w:r>
        <w:rPr>
          <w:rFonts w:eastAsia="等线"/>
          <w:b/>
          <w:bCs/>
          <w:lang w:eastAsia="zh-CN"/>
        </w:rPr>
        <w:t>roposal 1: Confirm the necessity</w:t>
      </w:r>
      <w:r w:rsidRPr="00EA4B8E">
        <w:rPr>
          <w:rFonts w:eastAsia="等线"/>
          <w:b/>
          <w:bCs/>
          <w:lang w:eastAsia="zh-CN"/>
        </w:rPr>
        <w:t xml:space="preserve"> </w:t>
      </w:r>
      <w:r>
        <w:rPr>
          <w:rFonts w:eastAsia="等线"/>
          <w:b/>
          <w:bCs/>
          <w:lang w:eastAsia="zh-CN"/>
        </w:rPr>
        <w:t>of</w:t>
      </w:r>
      <w:r w:rsidRPr="00EA4B8E">
        <w:rPr>
          <w:rFonts w:eastAsia="等线"/>
          <w:b/>
          <w:bCs/>
          <w:lang w:eastAsia="zh-CN"/>
        </w:rPr>
        <w:t xml:space="preserve"> the FR1 MIMO OTA test methodology </w:t>
      </w:r>
      <w:r>
        <w:rPr>
          <w:rFonts w:eastAsia="等线"/>
          <w:b/>
          <w:bCs/>
          <w:lang w:eastAsia="zh-CN"/>
        </w:rPr>
        <w:t xml:space="preserve">enhancement </w:t>
      </w:r>
      <w:r w:rsidRPr="00EA4B8E">
        <w:rPr>
          <w:rFonts w:eastAsia="等线"/>
          <w:b/>
          <w:bCs/>
          <w:lang w:eastAsia="zh-CN"/>
        </w:rPr>
        <w:t xml:space="preserve">for </w:t>
      </w:r>
      <w:r>
        <w:rPr>
          <w:rFonts w:eastAsia="等线"/>
          <w:b/>
          <w:bCs/>
          <w:lang w:eastAsia="zh-CN"/>
        </w:rPr>
        <w:t>s</w:t>
      </w:r>
      <w:r w:rsidRPr="00EA4B8E">
        <w:rPr>
          <w:rFonts w:eastAsia="等线"/>
          <w:b/>
          <w:bCs/>
          <w:lang w:eastAsia="zh-CN"/>
        </w:rPr>
        <w:t>martphone with hand phantom</w:t>
      </w:r>
      <w:r w:rsidRPr="00160690">
        <w:rPr>
          <w:rFonts w:eastAsia="等线"/>
          <w:b/>
          <w:bCs/>
          <w:lang w:eastAsia="zh-CN"/>
        </w:rPr>
        <w:t>.</w:t>
      </w:r>
    </w:p>
    <w:p w14:paraId="7210A5D6" w14:textId="77777777" w:rsidR="001429BA" w:rsidRDefault="001429BA" w:rsidP="001429BA">
      <w:pPr>
        <w:jc w:val="both"/>
        <w:rPr>
          <w:rFonts w:eastAsia="等线"/>
          <w:b/>
          <w:bCs/>
          <w:lang w:eastAsia="zh-CN"/>
        </w:rPr>
      </w:pPr>
      <w:r w:rsidRPr="00036341">
        <w:rPr>
          <w:rFonts w:eastAsia="等线" w:hint="eastAsia"/>
          <w:b/>
          <w:bCs/>
          <w:lang w:eastAsia="zh-CN"/>
        </w:rPr>
        <w:t>O</w:t>
      </w:r>
      <w:r w:rsidRPr="00036341">
        <w:rPr>
          <w:rFonts w:eastAsia="等线"/>
          <w:b/>
          <w:bCs/>
          <w:lang w:eastAsia="zh-CN"/>
        </w:rPr>
        <w:t>bservation</w:t>
      </w:r>
      <w:r>
        <w:rPr>
          <w:rFonts w:eastAsia="等线"/>
          <w:b/>
          <w:bCs/>
          <w:lang w:eastAsia="zh-CN"/>
        </w:rPr>
        <w:t xml:space="preserve"> 2</w:t>
      </w:r>
      <w:r w:rsidRPr="00036341">
        <w:rPr>
          <w:rFonts w:eastAsia="等线"/>
          <w:b/>
          <w:bCs/>
          <w:lang w:eastAsia="zh-CN"/>
        </w:rPr>
        <w:t xml:space="preserve">: </w:t>
      </w:r>
      <w:r>
        <w:rPr>
          <w:rFonts w:eastAsia="等线"/>
          <w:b/>
          <w:bCs/>
          <w:lang w:eastAsia="zh-CN"/>
        </w:rPr>
        <w:t xml:space="preserve">It can be observed from the measurement results that </w:t>
      </w:r>
      <w:r w:rsidRPr="000D587B">
        <w:rPr>
          <w:rFonts w:eastAsia="等线"/>
          <w:b/>
          <w:bCs/>
          <w:lang w:eastAsia="zh-CN"/>
        </w:rPr>
        <w:t>the trends of</w:t>
      </w:r>
      <w:r w:rsidRPr="00036341">
        <w:rPr>
          <w:rFonts w:eastAsia="等线"/>
          <w:b/>
          <w:bCs/>
          <w:lang w:eastAsia="zh-CN"/>
        </w:rPr>
        <w:t xml:space="preserve"> MIMO OTA performance</w:t>
      </w:r>
      <w:r w:rsidRPr="000D587B">
        <w:t xml:space="preserve"> </w:t>
      </w:r>
      <w:r w:rsidRPr="000D587B">
        <w:rPr>
          <w:rFonts w:eastAsia="等线"/>
          <w:b/>
          <w:bCs/>
          <w:lang w:eastAsia="zh-CN"/>
        </w:rPr>
        <w:t>with DMP and DMSU positions are similar</w:t>
      </w:r>
      <w:r w:rsidRPr="00036341">
        <w:rPr>
          <w:rFonts w:eastAsia="等线"/>
          <w:b/>
          <w:bCs/>
          <w:lang w:eastAsia="zh-CN"/>
        </w:rPr>
        <w:t xml:space="preserve"> </w:t>
      </w:r>
      <w:r>
        <w:rPr>
          <w:rFonts w:eastAsia="等线"/>
          <w:b/>
          <w:bCs/>
          <w:lang w:eastAsia="zh-CN"/>
        </w:rPr>
        <w:t>for</w:t>
      </w:r>
      <w:r w:rsidRPr="00036341">
        <w:rPr>
          <w:rFonts w:eastAsia="等线"/>
          <w:b/>
          <w:bCs/>
          <w:lang w:eastAsia="zh-CN"/>
        </w:rPr>
        <w:t xml:space="preserve"> smartphone</w:t>
      </w:r>
      <w:r>
        <w:rPr>
          <w:rFonts w:eastAsia="等线"/>
          <w:b/>
          <w:bCs/>
          <w:lang w:eastAsia="zh-CN"/>
        </w:rPr>
        <w:t>s</w:t>
      </w:r>
      <w:r w:rsidRPr="00036341">
        <w:rPr>
          <w:rFonts w:eastAsia="等线"/>
          <w:b/>
          <w:bCs/>
          <w:lang w:eastAsia="zh-CN"/>
        </w:rPr>
        <w:t xml:space="preserve"> in browsing mode.  </w:t>
      </w:r>
    </w:p>
    <w:p w14:paraId="0A5CFB24" w14:textId="77777777" w:rsidR="001429BA" w:rsidRDefault="001429BA" w:rsidP="001429BA">
      <w:pPr>
        <w:jc w:val="both"/>
        <w:rPr>
          <w:rFonts w:eastAsia="等线"/>
          <w:b/>
          <w:bCs/>
          <w:lang w:eastAsia="zh-CN"/>
        </w:rPr>
      </w:pPr>
      <w:r>
        <w:rPr>
          <w:rFonts w:eastAsia="等线" w:hint="eastAsia"/>
          <w:b/>
          <w:bCs/>
          <w:lang w:eastAsia="zh-CN"/>
        </w:rPr>
        <w:t>O</w:t>
      </w:r>
      <w:r>
        <w:rPr>
          <w:rFonts w:eastAsia="等线"/>
          <w:b/>
          <w:bCs/>
          <w:lang w:eastAsia="zh-CN"/>
        </w:rPr>
        <w:t xml:space="preserve">bservation 3: The current QZ size of MPAC can </w:t>
      </w:r>
      <w:r w:rsidRPr="00612FEB">
        <w:rPr>
          <w:rFonts w:eastAsia="等线"/>
          <w:b/>
          <w:bCs/>
          <w:lang w:eastAsia="zh-CN"/>
        </w:rPr>
        <w:t>encompass the DUT with Wide Grip Hand phantom</w:t>
      </w:r>
      <w:r>
        <w:rPr>
          <w:rFonts w:eastAsia="等线"/>
          <w:b/>
          <w:bCs/>
          <w:lang w:eastAsia="zh-CN"/>
        </w:rPr>
        <w:t xml:space="preserve"> in DMP position</w:t>
      </w:r>
      <w:r w:rsidRPr="00612FEB">
        <w:rPr>
          <w:rFonts w:eastAsia="等线"/>
          <w:b/>
          <w:bCs/>
          <w:lang w:eastAsia="zh-CN"/>
        </w:rPr>
        <w:t>.</w:t>
      </w:r>
    </w:p>
    <w:p w14:paraId="16202514" w14:textId="5B40E949" w:rsidR="003F78F0" w:rsidRPr="001429BA" w:rsidRDefault="001429BA" w:rsidP="003F78F0">
      <w:pPr>
        <w:jc w:val="both"/>
        <w:rPr>
          <w:rFonts w:eastAsia="等线" w:hint="eastAsia"/>
          <w:b/>
          <w:bCs/>
          <w:lang w:eastAsia="zh-CN"/>
        </w:rPr>
      </w:pPr>
      <w:r w:rsidRPr="00C13B71">
        <w:rPr>
          <w:rFonts w:eastAsia="等线" w:hint="eastAsia"/>
          <w:b/>
          <w:bCs/>
          <w:lang w:eastAsia="zh-CN"/>
        </w:rPr>
        <w:t>P</w:t>
      </w:r>
      <w:r w:rsidRPr="00C13B71">
        <w:rPr>
          <w:rFonts w:eastAsia="等线"/>
          <w:b/>
          <w:bCs/>
          <w:lang w:eastAsia="zh-CN"/>
        </w:rPr>
        <w:t xml:space="preserve">roposal </w:t>
      </w:r>
      <w:r>
        <w:rPr>
          <w:rFonts w:eastAsia="等线"/>
          <w:b/>
          <w:bCs/>
          <w:lang w:eastAsia="zh-CN"/>
        </w:rPr>
        <w:t>2</w:t>
      </w:r>
      <w:r w:rsidRPr="00C13B71">
        <w:rPr>
          <w:rFonts w:eastAsia="等线"/>
          <w:b/>
          <w:bCs/>
          <w:lang w:eastAsia="zh-CN"/>
        </w:rPr>
        <w:t xml:space="preserve">: Confirm the feasibility of FR1 MIMO OTA </w:t>
      </w:r>
      <w:r w:rsidRPr="00C13B71">
        <w:rPr>
          <w:rFonts w:eastAsia="等线" w:hint="eastAsia"/>
          <w:b/>
          <w:bCs/>
          <w:lang w:eastAsia="zh-CN"/>
        </w:rPr>
        <w:t>tes</w:t>
      </w:r>
      <w:r w:rsidRPr="00C13B71">
        <w:rPr>
          <w:rFonts w:eastAsia="等线"/>
          <w:b/>
          <w:bCs/>
          <w:lang w:eastAsia="zh-CN"/>
        </w:rPr>
        <w:t xml:space="preserve">t with hand phantom in DMP position. </w:t>
      </w:r>
    </w:p>
    <w:p w14:paraId="2B19C93F" w14:textId="20EF3F1F" w:rsidR="002D0367" w:rsidRPr="00096366" w:rsidRDefault="002D0367" w:rsidP="002D0367">
      <w:pPr>
        <w:pStyle w:val="1"/>
        <w:ind w:left="0" w:firstLine="0"/>
      </w:pPr>
      <w:r w:rsidRPr="00096366">
        <w:t>References</w:t>
      </w:r>
    </w:p>
    <w:bookmarkEnd w:id="1"/>
    <w:bookmarkEnd w:id="2"/>
    <w:bookmarkEnd w:id="3"/>
    <w:p w14:paraId="45FD32EE" w14:textId="77777777" w:rsidR="00FC6C36" w:rsidRPr="00FC6C36" w:rsidRDefault="00FC6C36" w:rsidP="00FC6C36">
      <w:pPr>
        <w:pStyle w:val="a7"/>
        <w:numPr>
          <w:ilvl w:val="0"/>
          <w:numId w:val="2"/>
        </w:numPr>
        <w:ind w:firstLineChars="0"/>
        <w:rPr>
          <w:rFonts w:eastAsia="Malgun Gothic"/>
        </w:rPr>
      </w:pPr>
      <w:r w:rsidRPr="00FC6C36">
        <w:rPr>
          <w:rFonts w:eastAsia="Malgun Gothic"/>
        </w:rPr>
        <w:t>R4-2302975, “WF for Rel-18 MIMO OTA”, CAICT, 3GPP RAN4#106, Feb. 2023.</w:t>
      </w:r>
    </w:p>
    <w:p w14:paraId="16B2E0C6" w14:textId="064C0737" w:rsidR="00D5590C" w:rsidRPr="00FC6C36" w:rsidRDefault="00FC6C36">
      <w:pPr>
        <w:pStyle w:val="a7"/>
        <w:numPr>
          <w:ilvl w:val="0"/>
          <w:numId w:val="2"/>
        </w:numPr>
        <w:ind w:firstLineChars="0"/>
        <w:rPr>
          <w:rFonts w:eastAsia="Malgun Gothic"/>
        </w:rPr>
      </w:pPr>
      <w:r w:rsidRPr="00FC6C36">
        <w:rPr>
          <w:rFonts w:eastAsia="Malgun Gothic"/>
        </w:rPr>
        <w:t>R4-2301047, “On FR1 MIMO OTA test methodology enhancement for smartphone with hand phantom”, CAICT, SAICT, 3GPP RAN4#106, Feb. 2023.</w:t>
      </w:r>
    </w:p>
    <w:p w14:paraId="3EDF8A48" w14:textId="689D12E8" w:rsidR="00414F31" w:rsidRPr="00414F31" w:rsidRDefault="00414F31" w:rsidP="00414F31">
      <w:pPr>
        <w:pStyle w:val="a7"/>
        <w:numPr>
          <w:ilvl w:val="0"/>
          <w:numId w:val="2"/>
        </w:numPr>
        <w:ind w:firstLineChars="0"/>
        <w:rPr>
          <w:rFonts w:eastAsia="Malgun Gothic"/>
        </w:rPr>
      </w:pPr>
      <w:r w:rsidRPr="00414F31">
        <w:rPr>
          <w:rFonts w:eastAsia="Malgun Gothic"/>
        </w:rPr>
        <w:t>TR 38.827</w:t>
      </w:r>
      <w:r w:rsidR="00616208">
        <w:rPr>
          <w:rFonts w:eastAsia="Malgun Gothic"/>
        </w:rPr>
        <w:t>,</w:t>
      </w:r>
      <w:r w:rsidRPr="00414F31">
        <w:rPr>
          <w:rFonts w:eastAsia="Malgun Gothic"/>
        </w:rPr>
        <w:t xml:space="preserve"> Study on radiated metrics and test methodology for the verification of multi-antenna reception performance of NR User Equipment (UE)</w:t>
      </w:r>
    </w:p>
    <w:p w14:paraId="2179F17E" w14:textId="5DC5B065" w:rsidR="00414F31" w:rsidRPr="00F625EE" w:rsidRDefault="0066299F">
      <w:pPr>
        <w:pStyle w:val="a7"/>
        <w:numPr>
          <w:ilvl w:val="0"/>
          <w:numId w:val="2"/>
        </w:numPr>
        <w:ind w:firstLineChars="0"/>
        <w:rPr>
          <w:rFonts w:eastAsia="Malgun Gothic"/>
        </w:rPr>
      </w:pPr>
      <w:r w:rsidRPr="0066299F">
        <w:rPr>
          <w:rFonts w:eastAsiaTheme="minorEastAsia"/>
          <w:lang w:eastAsia="zh-CN"/>
        </w:rPr>
        <w:t>SPEAG, EM-Phantom User Manual V5.0, September 2018</w:t>
      </w:r>
      <w:r>
        <w:rPr>
          <w:rFonts w:eastAsiaTheme="minorEastAsia"/>
          <w:lang w:eastAsia="zh-CN"/>
        </w:rPr>
        <w:t xml:space="preserve">. Available at: </w:t>
      </w:r>
      <w:hyperlink r:id="rId22" w:history="1">
        <w:r w:rsidRPr="00027CDC">
          <w:rPr>
            <w:rStyle w:val="af6"/>
            <w:rFonts w:eastAsiaTheme="minorEastAsia"/>
            <w:lang w:eastAsia="zh-CN"/>
          </w:rPr>
          <w:t>https://speag.swiss/assets/downloads/products/ota/OTA-manual-V50.pdf</w:t>
        </w:r>
      </w:hyperlink>
      <w:r>
        <w:rPr>
          <w:rFonts w:eastAsiaTheme="minorEastAsia"/>
          <w:lang w:eastAsia="zh-CN"/>
        </w:rPr>
        <w:t xml:space="preserve"> </w:t>
      </w:r>
    </w:p>
    <w:sectPr w:rsidR="00414F31" w:rsidRPr="00F625EE"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E7A41" w14:textId="77777777" w:rsidR="00114EAD" w:rsidRDefault="00114EAD" w:rsidP="0003021C">
      <w:pPr>
        <w:spacing w:after="0"/>
      </w:pPr>
      <w:r>
        <w:separator/>
      </w:r>
    </w:p>
  </w:endnote>
  <w:endnote w:type="continuationSeparator" w:id="0">
    <w:p w14:paraId="48855777" w14:textId="77777777" w:rsidR="00114EAD" w:rsidRDefault="00114EAD"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52497" w14:textId="77777777" w:rsidR="00114EAD" w:rsidRDefault="00114EAD" w:rsidP="0003021C">
      <w:pPr>
        <w:spacing w:after="0"/>
      </w:pPr>
      <w:r>
        <w:separator/>
      </w:r>
    </w:p>
  </w:footnote>
  <w:footnote w:type="continuationSeparator" w:id="0">
    <w:p w14:paraId="5C7F640E" w14:textId="77777777" w:rsidR="00114EAD" w:rsidRDefault="00114EAD"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C260C"/>
    <w:multiLevelType w:val="hybridMultilevel"/>
    <w:tmpl w:val="B08695D0"/>
    <w:lvl w:ilvl="0" w:tplc="A54844BC">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1CF068FC"/>
    <w:multiLevelType w:val="hybridMultilevel"/>
    <w:tmpl w:val="CAB8A5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B838C5"/>
    <w:multiLevelType w:val="hybridMultilevel"/>
    <w:tmpl w:val="BF1C4768"/>
    <w:lvl w:ilvl="0" w:tplc="A54844B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11"/>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4"/>
  </w:num>
  <w:num w:numId="4" w16cid:durableId="1196650804">
    <w:abstractNumId w:val="17"/>
  </w:num>
  <w:num w:numId="5" w16cid:durableId="630021674">
    <w:abstractNumId w:val="10"/>
  </w:num>
  <w:num w:numId="6" w16cid:durableId="92670772">
    <w:abstractNumId w:val="16"/>
  </w:num>
  <w:num w:numId="7" w16cid:durableId="1714111096">
    <w:abstractNumId w:val="8"/>
  </w:num>
  <w:num w:numId="8" w16cid:durableId="9770035">
    <w:abstractNumId w:val="5"/>
  </w:num>
  <w:num w:numId="9" w16cid:durableId="871382275">
    <w:abstractNumId w:val="15"/>
  </w:num>
  <w:num w:numId="10" w16cid:durableId="438724484">
    <w:abstractNumId w:val="13"/>
  </w:num>
  <w:num w:numId="11" w16cid:durableId="2137869770">
    <w:abstractNumId w:val="19"/>
  </w:num>
  <w:num w:numId="12" w16cid:durableId="19089243">
    <w:abstractNumId w:val="1"/>
  </w:num>
  <w:num w:numId="13" w16cid:durableId="1971326713">
    <w:abstractNumId w:val="18"/>
  </w:num>
  <w:num w:numId="14" w16cid:durableId="310257216">
    <w:abstractNumId w:val="9"/>
  </w:num>
  <w:num w:numId="15" w16cid:durableId="1021129472">
    <w:abstractNumId w:val="3"/>
  </w:num>
  <w:num w:numId="16" w16cid:durableId="851187681">
    <w:abstractNumId w:val="0"/>
  </w:num>
  <w:num w:numId="17" w16cid:durableId="1055470763">
    <w:abstractNumId w:val="12"/>
  </w:num>
  <w:num w:numId="18" w16cid:durableId="2118744840">
    <w:abstractNumId w:val="6"/>
  </w:num>
  <w:num w:numId="19" w16cid:durableId="367224175">
    <w:abstractNumId w:val="2"/>
  </w:num>
  <w:num w:numId="20" w16cid:durableId="2008167307">
    <w:abstractNumId w:val="7"/>
  </w:num>
  <w:num w:numId="21" w16cid:durableId="33831745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5056"/>
    <w:rsid w:val="0000535F"/>
    <w:rsid w:val="000055CD"/>
    <w:rsid w:val="000060EC"/>
    <w:rsid w:val="00006896"/>
    <w:rsid w:val="00006BCF"/>
    <w:rsid w:val="00006F31"/>
    <w:rsid w:val="00006F59"/>
    <w:rsid w:val="000105D4"/>
    <w:rsid w:val="00011879"/>
    <w:rsid w:val="000119D7"/>
    <w:rsid w:val="00011C9F"/>
    <w:rsid w:val="00012088"/>
    <w:rsid w:val="000127CC"/>
    <w:rsid w:val="00013F90"/>
    <w:rsid w:val="00014B9F"/>
    <w:rsid w:val="00014FE2"/>
    <w:rsid w:val="0001509B"/>
    <w:rsid w:val="000165A9"/>
    <w:rsid w:val="00017A86"/>
    <w:rsid w:val="000200C3"/>
    <w:rsid w:val="00020592"/>
    <w:rsid w:val="00020A62"/>
    <w:rsid w:val="00020EE2"/>
    <w:rsid w:val="00020FEC"/>
    <w:rsid w:val="0002168B"/>
    <w:rsid w:val="0002173A"/>
    <w:rsid w:val="000238AB"/>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629F"/>
    <w:rsid w:val="00036341"/>
    <w:rsid w:val="000378EB"/>
    <w:rsid w:val="0004077B"/>
    <w:rsid w:val="00041EDA"/>
    <w:rsid w:val="0004210F"/>
    <w:rsid w:val="00042722"/>
    <w:rsid w:val="00042FBE"/>
    <w:rsid w:val="00043211"/>
    <w:rsid w:val="00043C91"/>
    <w:rsid w:val="00043D25"/>
    <w:rsid w:val="000441C9"/>
    <w:rsid w:val="00044641"/>
    <w:rsid w:val="000448D1"/>
    <w:rsid w:val="000449AD"/>
    <w:rsid w:val="00045525"/>
    <w:rsid w:val="00045D67"/>
    <w:rsid w:val="00045EBC"/>
    <w:rsid w:val="000465FE"/>
    <w:rsid w:val="000476CB"/>
    <w:rsid w:val="0004791D"/>
    <w:rsid w:val="00051019"/>
    <w:rsid w:val="000511E4"/>
    <w:rsid w:val="00051437"/>
    <w:rsid w:val="0005296D"/>
    <w:rsid w:val="00053A5B"/>
    <w:rsid w:val="00054E76"/>
    <w:rsid w:val="00054FE6"/>
    <w:rsid w:val="00055446"/>
    <w:rsid w:val="00055B54"/>
    <w:rsid w:val="00057265"/>
    <w:rsid w:val="0005755E"/>
    <w:rsid w:val="0005794B"/>
    <w:rsid w:val="00057E2B"/>
    <w:rsid w:val="00060507"/>
    <w:rsid w:val="00061003"/>
    <w:rsid w:val="00061748"/>
    <w:rsid w:val="0006275F"/>
    <w:rsid w:val="00062909"/>
    <w:rsid w:val="00062A2F"/>
    <w:rsid w:val="00062F68"/>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4A86"/>
    <w:rsid w:val="00075799"/>
    <w:rsid w:val="000757DC"/>
    <w:rsid w:val="00075AE0"/>
    <w:rsid w:val="00076073"/>
    <w:rsid w:val="00077638"/>
    <w:rsid w:val="00077C3A"/>
    <w:rsid w:val="0008017A"/>
    <w:rsid w:val="0008090F"/>
    <w:rsid w:val="00081907"/>
    <w:rsid w:val="0008284A"/>
    <w:rsid w:val="00084EF3"/>
    <w:rsid w:val="00084F36"/>
    <w:rsid w:val="00085683"/>
    <w:rsid w:val="00085EDF"/>
    <w:rsid w:val="00086C17"/>
    <w:rsid w:val="00087648"/>
    <w:rsid w:val="00087A98"/>
    <w:rsid w:val="00087DE3"/>
    <w:rsid w:val="000906A0"/>
    <w:rsid w:val="00090DD1"/>
    <w:rsid w:val="00091CE1"/>
    <w:rsid w:val="00091F06"/>
    <w:rsid w:val="00091F3A"/>
    <w:rsid w:val="00092049"/>
    <w:rsid w:val="00092453"/>
    <w:rsid w:val="00092F92"/>
    <w:rsid w:val="00093C77"/>
    <w:rsid w:val="00093E22"/>
    <w:rsid w:val="00093E30"/>
    <w:rsid w:val="0009491B"/>
    <w:rsid w:val="0009553E"/>
    <w:rsid w:val="00095ED0"/>
    <w:rsid w:val="00096366"/>
    <w:rsid w:val="00096952"/>
    <w:rsid w:val="00096966"/>
    <w:rsid w:val="00096C04"/>
    <w:rsid w:val="00097D34"/>
    <w:rsid w:val="00097FC8"/>
    <w:rsid w:val="000A039E"/>
    <w:rsid w:val="000A1227"/>
    <w:rsid w:val="000A1773"/>
    <w:rsid w:val="000A1E4E"/>
    <w:rsid w:val="000A282A"/>
    <w:rsid w:val="000A301D"/>
    <w:rsid w:val="000A3282"/>
    <w:rsid w:val="000A32F8"/>
    <w:rsid w:val="000A47AF"/>
    <w:rsid w:val="000A49E3"/>
    <w:rsid w:val="000A4DB1"/>
    <w:rsid w:val="000A4E3C"/>
    <w:rsid w:val="000A54B4"/>
    <w:rsid w:val="000A5D86"/>
    <w:rsid w:val="000A619C"/>
    <w:rsid w:val="000A6D6E"/>
    <w:rsid w:val="000A6FE0"/>
    <w:rsid w:val="000A79A6"/>
    <w:rsid w:val="000B09EA"/>
    <w:rsid w:val="000B0A9E"/>
    <w:rsid w:val="000B1442"/>
    <w:rsid w:val="000B2F18"/>
    <w:rsid w:val="000B375D"/>
    <w:rsid w:val="000B431C"/>
    <w:rsid w:val="000B44BA"/>
    <w:rsid w:val="000B480B"/>
    <w:rsid w:val="000B535D"/>
    <w:rsid w:val="000B6021"/>
    <w:rsid w:val="000B7186"/>
    <w:rsid w:val="000C09BC"/>
    <w:rsid w:val="000C11DA"/>
    <w:rsid w:val="000C25E6"/>
    <w:rsid w:val="000C2D06"/>
    <w:rsid w:val="000C3D2A"/>
    <w:rsid w:val="000C443C"/>
    <w:rsid w:val="000C5A7B"/>
    <w:rsid w:val="000C5D2A"/>
    <w:rsid w:val="000D0DDD"/>
    <w:rsid w:val="000D2848"/>
    <w:rsid w:val="000D2B60"/>
    <w:rsid w:val="000D3D68"/>
    <w:rsid w:val="000D3E42"/>
    <w:rsid w:val="000D43D1"/>
    <w:rsid w:val="000D4D36"/>
    <w:rsid w:val="000D53CF"/>
    <w:rsid w:val="000D587B"/>
    <w:rsid w:val="000D59A8"/>
    <w:rsid w:val="000D5CDD"/>
    <w:rsid w:val="000D69EF"/>
    <w:rsid w:val="000E02BD"/>
    <w:rsid w:val="000E033B"/>
    <w:rsid w:val="000E2272"/>
    <w:rsid w:val="000E280A"/>
    <w:rsid w:val="000E286A"/>
    <w:rsid w:val="000E2B0A"/>
    <w:rsid w:val="000E4110"/>
    <w:rsid w:val="000E4413"/>
    <w:rsid w:val="000E450A"/>
    <w:rsid w:val="000E6583"/>
    <w:rsid w:val="000E6BF1"/>
    <w:rsid w:val="000E6DB8"/>
    <w:rsid w:val="000E76C8"/>
    <w:rsid w:val="000F0334"/>
    <w:rsid w:val="000F0386"/>
    <w:rsid w:val="000F1D09"/>
    <w:rsid w:val="000F1D7E"/>
    <w:rsid w:val="000F2FE4"/>
    <w:rsid w:val="000F302F"/>
    <w:rsid w:val="000F3378"/>
    <w:rsid w:val="000F3EAB"/>
    <w:rsid w:val="000F43CF"/>
    <w:rsid w:val="000F54F6"/>
    <w:rsid w:val="000F59E8"/>
    <w:rsid w:val="000F62DF"/>
    <w:rsid w:val="000F6EE0"/>
    <w:rsid w:val="000F738E"/>
    <w:rsid w:val="000F74AF"/>
    <w:rsid w:val="000F7906"/>
    <w:rsid w:val="000F7995"/>
    <w:rsid w:val="000F7EA0"/>
    <w:rsid w:val="001000E7"/>
    <w:rsid w:val="00101396"/>
    <w:rsid w:val="001014B5"/>
    <w:rsid w:val="0010215F"/>
    <w:rsid w:val="00102CD5"/>
    <w:rsid w:val="00103338"/>
    <w:rsid w:val="00103741"/>
    <w:rsid w:val="00103DBC"/>
    <w:rsid w:val="001046CD"/>
    <w:rsid w:val="00104ED0"/>
    <w:rsid w:val="0010506A"/>
    <w:rsid w:val="0010549E"/>
    <w:rsid w:val="0010646D"/>
    <w:rsid w:val="00106B6B"/>
    <w:rsid w:val="0010771F"/>
    <w:rsid w:val="00107802"/>
    <w:rsid w:val="00107B65"/>
    <w:rsid w:val="00107EE8"/>
    <w:rsid w:val="001108A7"/>
    <w:rsid w:val="00110CC1"/>
    <w:rsid w:val="0011139F"/>
    <w:rsid w:val="00111ABB"/>
    <w:rsid w:val="00113CFB"/>
    <w:rsid w:val="0011447B"/>
    <w:rsid w:val="001149CC"/>
    <w:rsid w:val="00114EAD"/>
    <w:rsid w:val="0011536D"/>
    <w:rsid w:val="0011603A"/>
    <w:rsid w:val="001161FE"/>
    <w:rsid w:val="00116494"/>
    <w:rsid w:val="00116A6E"/>
    <w:rsid w:val="00116F18"/>
    <w:rsid w:val="0011795C"/>
    <w:rsid w:val="00117C18"/>
    <w:rsid w:val="001212DF"/>
    <w:rsid w:val="00121C71"/>
    <w:rsid w:val="00121C92"/>
    <w:rsid w:val="0012256D"/>
    <w:rsid w:val="00122C6C"/>
    <w:rsid w:val="001230E2"/>
    <w:rsid w:val="001238DA"/>
    <w:rsid w:val="00123FD7"/>
    <w:rsid w:val="0012524B"/>
    <w:rsid w:val="00125804"/>
    <w:rsid w:val="00125994"/>
    <w:rsid w:val="00125FA5"/>
    <w:rsid w:val="0012671A"/>
    <w:rsid w:val="001267FC"/>
    <w:rsid w:val="00126E59"/>
    <w:rsid w:val="0012796E"/>
    <w:rsid w:val="00127FB5"/>
    <w:rsid w:val="00130187"/>
    <w:rsid w:val="00130D44"/>
    <w:rsid w:val="00131A55"/>
    <w:rsid w:val="00131C65"/>
    <w:rsid w:val="0013266E"/>
    <w:rsid w:val="00132F68"/>
    <w:rsid w:val="00133389"/>
    <w:rsid w:val="00134546"/>
    <w:rsid w:val="00134EC8"/>
    <w:rsid w:val="0013523D"/>
    <w:rsid w:val="0013564C"/>
    <w:rsid w:val="00135792"/>
    <w:rsid w:val="00135D04"/>
    <w:rsid w:val="00136297"/>
    <w:rsid w:val="00137D74"/>
    <w:rsid w:val="001401F5"/>
    <w:rsid w:val="00140638"/>
    <w:rsid w:val="0014153C"/>
    <w:rsid w:val="00141D07"/>
    <w:rsid w:val="00142876"/>
    <w:rsid w:val="001429BA"/>
    <w:rsid w:val="00143258"/>
    <w:rsid w:val="00143625"/>
    <w:rsid w:val="001448AC"/>
    <w:rsid w:val="00145182"/>
    <w:rsid w:val="0014535F"/>
    <w:rsid w:val="001453A8"/>
    <w:rsid w:val="0014583E"/>
    <w:rsid w:val="00145BF3"/>
    <w:rsid w:val="00145D49"/>
    <w:rsid w:val="0014657B"/>
    <w:rsid w:val="001468BE"/>
    <w:rsid w:val="00146B3A"/>
    <w:rsid w:val="00150D3F"/>
    <w:rsid w:val="0015142B"/>
    <w:rsid w:val="001538D1"/>
    <w:rsid w:val="00153FCA"/>
    <w:rsid w:val="001544DD"/>
    <w:rsid w:val="001547C6"/>
    <w:rsid w:val="00155405"/>
    <w:rsid w:val="00155D0A"/>
    <w:rsid w:val="00155D5B"/>
    <w:rsid w:val="00155DDA"/>
    <w:rsid w:val="001569A8"/>
    <w:rsid w:val="00156A46"/>
    <w:rsid w:val="00156AB2"/>
    <w:rsid w:val="00157737"/>
    <w:rsid w:val="00157AE1"/>
    <w:rsid w:val="00160236"/>
    <w:rsid w:val="0016054E"/>
    <w:rsid w:val="00160690"/>
    <w:rsid w:val="001609E2"/>
    <w:rsid w:val="00160D8D"/>
    <w:rsid w:val="00160F0E"/>
    <w:rsid w:val="00161980"/>
    <w:rsid w:val="00163068"/>
    <w:rsid w:val="001635CC"/>
    <w:rsid w:val="001640D2"/>
    <w:rsid w:val="001644B5"/>
    <w:rsid w:val="00164BB6"/>
    <w:rsid w:val="0016503D"/>
    <w:rsid w:val="001661E2"/>
    <w:rsid w:val="0016630D"/>
    <w:rsid w:val="001669A4"/>
    <w:rsid w:val="001669D1"/>
    <w:rsid w:val="00166E44"/>
    <w:rsid w:val="00167361"/>
    <w:rsid w:val="00170330"/>
    <w:rsid w:val="001706DB"/>
    <w:rsid w:val="00170F8D"/>
    <w:rsid w:val="001712F3"/>
    <w:rsid w:val="001719AB"/>
    <w:rsid w:val="001725E8"/>
    <w:rsid w:val="00172978"/>
    <w:rsid w:val="00173186"/>
    <w:rsid w:val="0017411A"/>
    <w:rsid w:val="00174757"/>
    <w:rsid w:val="00174B3A"/>
    <w:rsid w:val="001756EF"/>
    <w:rsid w:val="00176E5C"/>
    <w:rsid w:val="001770E1"/>
    <w:rsid w:val="00180729"/>
    <w:rsid w:val="001814F8"/>
    <w:rsid w:val="001836BB"/>
    <w:rsid w:val="001838C6"/>
    <w:rsid w:val="00183C90"/>
    <w:rsid w:val="00183D30"/>
    <w:rsid w:val="001846B4"/>
    <w:rsid w:val="00184746"/>
    <w:rsid w:val="0018476E"/>
    <w:rsid w:val="00185237"/>
    <w:rsid w:val="001856F1"/>
    <w:rsid w:val="00185E18"/>
    <w:rsid w:val="001868BF"/>
    <w:rsid w:val="00186BEC"/>
    <w:rsid w:val="00186C4A"/>
    <w:rsid w:val="00186DDE"/>
    <w:rsid w:val="0018728C"/>
    <w:rsid w:val="00187538"/>
    <w:rsid w:val="00187753"/>
    <w:rsid w:val="00187AEA"/>
    <w:rsid w:val="001920D2"/>
    <w:rsid w:val="00192468"/>
    <w:rsid w:val="0019439D"/>
    <w:rsid w:val="001945EF"/>
    <w:rsid w:val="00194A93"/>
    <w:rsid w:val="0019502F"/>
    <w:rsid w:val="001959BB"/>
    <w:rsid w:val="001959E5"/>
    <w:rsid w:val="0019628E"/>
    <w:rsid w:val="00196F62"/>
    <w:rsid w:val="00197096"/>
    <w:rsid w:val="00197467"/>
    <w:rsid w:val="001979CD"/>
    <w:rsid w:val="001A0410"/>
    <w:rsid w:val="001A0A6F"/>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D40"/>
    <w:rsid w:val="001B105F"/>
    <w:rsid w:val="001B150E"/>
    <w:rsid w:val="001B1E0A"/>
    <w:rsid w:val="001B3556"/>
    <w:rsid w:val="001B4720"/>
    <w:rsid w:val="001B4730"/>
    <w:rsid w:val="001B4F59"/>
    <w:rsid w:val="001B515D"/>
    <w:rsid w:val="001B53DC"/>
    <w:rsid w:val="001B6535"/>
    <w:rsid w:val="001B6E13"/>
    <w:rsid w:val="001B772B"/>
    <w:rsid w:val="001C00AA"/>
    <w:rsid w:val="001C1C1B"/>
    <w:rsid w:val="001C287F"/>
    <w:rsid w:val="001C43ED"/>
    <w:rsid w:val="001C4A6A"/>
    <w:rsid w:val="001C5201"/>
    <w:rsid w:val="001C547E"/>
    <w:rsid w:val="001C5C07"/>
    <w:rsid w:val="001C6AF1"/>
    <w:rsid w:val="001C6BDB"/>
    <w:rsid w:val="001C7039"/>
    <w:rsid w:val="001C77CF"/>
    <w:rsid w:val="001D06A9"/>
    <w:rsid w:val="001D0CCC"/>
    <w:rsid w:val="001D0F25"/>
    <w:rsid w:val="001D120F"/>
    <w:rsid w:val="001D1928"/>
    <w:rsid w:val="001D20BC"/>
    <w:rsid w:val="001D21E1"/>
    <w:rsid w:val="001D47A1"/>
    <w:rsid w:val="001D5068"/>
    <w:rsid w:val="001D63CD"/>
    <w:rsid w:val="001D70D4"/>
    <w:rsid w:val="001D73A1"/>
    <w:rsid w:val="001D7E8A"/>
    <w:rsid w:val="001E03D8"/>
    <w:rsid w:val="001E082D"/>
    <w:rsid w:val="001E133E"/>
    <w:rsid w:val="001E3A37"/>
    <w:rsid w:val="001E3AC5"/>
    <w:rsid w:val="001E433D"/>
    <w:rsid w:val="001E441B"/>
    <w:rsid w:val="001E528F"/>
    <w:rsid w:val="001E68BF"/>
    <w:rsid w:val="001E7974"/>
    <w:rsid w:val="001E7A89"/>
    <w:rsid w:val="001E7B29"/>
    <w:rsid w:val="001E7DEB"/>
    <w:rsid w:val="001F052A"/>
    <w:rsid w:val="001F14E0"/>
    <w:rsid w:val="001F2339"/>
    <w:rsid w:val="001F2376"/>
    <w:rsid w:val="001F2666"/>
    <w:rsid w:val="001F27A7"/>
    <w:rsid w:val="001F3283"/>
    <w:rsid w:val="001F3931"/>
    <w:rsid w:val="001F434A"/>
    <w:rsid w:val="001F4E63"/>
    <w:rsid w:val="001F53F7"/>
    <w:rsid w:val="001F5B29"/>
    <w:rsid w:val="001F637F"/>
    <w:rsid w:val="001F696E"/>
    <w:rsid w:val="001F7216"/>
    <w:rsid w:val="002014D3"/>
    <w:rsid w:val="0020176B"/>
    <w:rsid w:val="002023EC"/>
    <w:rsid w:val="00203B36"/>
    <w:rsid w:val="0020433A"/>
    <w:rsid w:val="002058D7"/>
    <w:rsid w:val="00206768"/>
    <w:rsid w:val="002077E8"/>
    <w:rsid w:val="00207C32"/>
    <w:rsid w:val="0021020B"/>
    <w:rsid w:val="00210B60"/>
    <w:rsid w:val="00210FFC"/>
    <w:rsid w:val="0021193D"/>
    <w:rsid w:val="002129D4"/>
    <w:rsid w:val="00213C62"/>
    <w:rsid w:val="00214C02"/>
    <w:rsid w:val="00214E87"/>
    <w:rsid w:val="0021505A"/>
    <w:rsid w:val="00215BA3"/>
    <w:rsid w:val="00215E3A"/>
    <w:rsid w:val="0021682C"/>
    <w:rsid w:val="002206B1"/>
    <w:rsid w:val="00222249"/>
    <w:rsid w:val="00222710"/>
    <w:rsid w:val="00223C13"/>
    <w:rsid w:val="00223CDE"/>
    <w:rsid w:val="00224134"/>
    <w:rsid w:val="0022452D"/>
    <w:rsid w:val="002267DB"/>
    <w:rsid w:val="002309F3"/>
    <w:rsid w:val="00236555"/>
    <w:rsid w:val="00236EAA"/>
    <w:rsid w:val="0023725C"/>
    <w:rsid w:val="00237AE2"/>
    <w:rsid w:val="00237E74"/>
    <w:rsid w:val="002400E2"/>
    <w:rsid w:val="00240E6F"/>
    <w:rsid w:val="002421C2"/>
    <w:rsid w:val="00243852"/>
    <w:rsid w:val="00244E88"/>
    <w:rsid w:val="00245971"/>
    <w:rsid w:val="00245E12"/>
    <w:rsid w:val="002466C5"/>
    <w:rsid w:val="00247242"/>
    <w:rsid w:val="0024731C"/>
    <w:rsid w:val="0024732E"/>
    <w:rsid w:val="00247A77"/>
    <w:rsid w:val="00250356"/>
    <w:rsid w:val="00250A72"/>
    <w:rsid w:val="00250BA5"/>
    <w:rsid w:val="00250E21"/>
    <w:rsid w:val="002529CD"/>
    <w:rsid w:val="0025329B"/>
    <w:rsid w:val="00253DE0"/>
    <w:rsid w:val="00254063"/>
    <w:rsid w:val="00254D55"/>
    <w:rsid w:val="002553AA"/>
    <w:rsid w:val="00255D13"/>
    <w:rsid w:val="002564D4"/>
    <w:rsid w:val="002566F2"/>
    <w:rsid w:val="00256B1A"/>
    <w:rsid w:val="00257547"/>
    <w:rsid w:val="00257A8D"/>
    <w:rsid w:val="00257B2D"/>
    <w:rsid w:val="00260442"/>
    <w:rsid w:val="00260507"/>
    <w:rsid w:val="002606A6"/>
    <w:rsid w:val="002618BA"/>
    <w:rsid w:val="00262B61"/>
    <w:rsid w:val="00262BB5"/>
    <w:rsid w:val="00262ECE"/>
    <w:rsid w:val="00263755"/>
    <w:rsid w:val="00263AF5"/>
    <w:rsid w:val="00263EA4"/>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6BD3"/>
    <w:rsid w:val="00277704"/>
    <w:rsid w:val="00280AAF"/>
    <w:rsid w:val="00280CAD"/>
    <w:rsid w:val="00281587"/>
    <w:rsid w:val="00281BAB"/>
    <w:rsid w:val="00282EBF"/>
    <w:rsid w:val="00283021"/>
    <w:rsid w:val="00283CFA"/>
    <w:rsid w:val="00283CFD"/>
    <w:rsid w:val="00284B4D"/>
    <w:rsid w:val="00285974"/>
    <w:rsid w:val="00286F34"/>
    <w:rsid w:val="00287583"/>
    <w:rsid w:val="00287604"/>
    <w:rsid w:val="00287A5F"/>
    <w:rsid w:val="00291022"/>
    <w:rsid w:val="00291311"/>
    <w:rsid w:val="002919ED"/>
    <w:rsid w:val="00291ED0"/>
    <w:rsid w:val="00292939"/>
    <w:rsid w:val="00293122"/>
    <w:rsid w:val="002931F2"/>
    <w:rsid w:val="00293946"/>
    <w:rsid w:val="00294246"/>
    <w:rsid w:val="002952A8"/>
    <w:rsid w:val="002952A9"/>
    <w:rsid w:val="00295C0B"/>
    <w:rsid w:val="00296ABC"/>
    <w:rsid w:val="002A02B8"/>
    <w:rsid w:val="002A09FC"/>
    <w:rsid w:val="002A17E2"/>
    <w:rsid w:val="002A2146"/>
    <w:rsid w:val="002A218B"/>
    <w:rsid w:val="002A26A6"/>
    <w:rsid w:val="002A2BBA"/>
    <w:rsid w:val="002A389C"/>
    <w:rsid w:val="002A430C"/>
    <w:rsid w:val="002A5AAC"/>
    <w:rsid w:val="002A5C84"/>
    <w:rsid w:val="002A5DF6"/>
    <w:rsid w:val="002A696D"/>
    <w:rsid w:val="002B047D"/>
    <w:rsid w:val="002B05CD"/>
    <w:rsid w:val="002B0BB9"/>
    <w:rsid w:val="002B14A1"/>
    <w:rsid w:val="002B1BAC"/>
    <w:rsid w:val="002B1C87"/>
    <w:rsid w:val="002B2131"/>
    <w:rsid w:val="002B255F"/>
    <w:rsid w:val="002B29EE"/>
    <w:rsid w:val="002B302C"/>
    <w:rsid w:val="002B4205"/>
    <w:rsid w:val="002B45F2"/>
    <w:rsid w:val="002B46E3"/>
    <w:rsid w:val="002B4B1A"/>
    <w:rsid w:val="002B5946"/>
    <w:rsid w:val="002B6A03"/>
    <w:rsid w:val="002B6AB4"/>
    <w:rsid w:val="002C0064"/>
    <w:rsid w:val="002C03AA"/>
    <w:rsid w:val="002C0CC3"/>
    <w:rsid w:val="002C0F63"/>
    <w:rsid w:val="002C1D2B"/>
    <w:rsid w:val="002C2325"/>
    <w:rsid w:val="002C2AC9"/>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3E7"/>
    <w:rsid w:val="002D3F1E"/>
    <w:rsid w:val="002D4BEE"/>
    <w:rsid w:val="002D4DA4"/>
    <w:rsid w:val="002D51D2"/>
    <w:rsid w:val="002D556E"/>
    <w:rsid w:val="002D5CE2"/>
    <w:rsid w:val="002D6CA3"/>
    <w:rsid w:val="002D6DDE"/>
    <w:rsid w:val="002D7EEA"/>
    <w:rsid w:val="002E02D9"/>
    <w:rsid w:val="002E0CEE"/>
    <w:rsid w:val="002E3022"/>
    <w:rsid w:val="002E309F"/>
    <w:rsid w:val="002E314D"/>
    <w:rsid w:val="002E3299"/>
    <w:rsid w:val="002E32F8"/>
    <w:rsid w:val="002E39A3"/>
    <w:rsid w:val="002E4E61"/>
    <w:rsid w:val="002E4F34"/>
    <w:rsid w:val="002E5E82"/>
    <w:rsid w:val="002E5FC3"/>
    <w:rsid w:val="002E6A9B"/>
    <w:rsid w:val="002E6D78"/>
    <w:rsid w:val="002E71C0"/>
    <w:rsid w:val="002E7416"/>
    <w:rsid w:val="002E7792"/>
    <w:rsid w:val="002E7941"/>
    <w:rsid w:val="002E7D0B"/>
    <w:rsid w:val="002F0009"/>
    <w:rsid w:val="002F01F3"/>
    <w:rsid w:val="002F0A90"/>
    <w:rsid w:val="002F19F9"/>
    <w:rsid w:val="002F1B72"/>
    <w:rsid w:val="002F1E79"/>
    <w:rsid w:val="002F2025"/>
    <w:rsid w:val="002F310D"/>
    <w:rsid w:val="002F32AF"/>
    <w:rsid w:val="002F36AE"/>
    <w:rsid w:val="002F3EB4"/>
    <w:rsid w:val="002F42A1"/>
    <w:rsid w:val="002F4AB8"/>
    <w:rsid w:val="002F4DBF"/>
    <w:rsid w:val="002F53FB"/>
    <w:rsid w:val="00300588"/>
    <w:rsid w:val="003017C3"/>
    <w:rsid w:val="003018A8"/>
    <w:rsid w:val="003027C2"/>
    <w:rsid w:val="003027E9"/>
    <w:rsid w:val="00302D05"/>
    <w:rsid w:val="00302F7D"/>
    <w:rsid w:val="0030330A"/>
    <w:rsid w:val="003038E7"/>
    <w:rsid w:val="00304FD8"/>
    <w:rsid w:val="0030531F"/>
    <w:rsid w:val="00305773"/>
    <w:rsid w:val="00305776"/>
    <w:rsid w:val="00305C8B"/>
    <w:rsid w:val="00305EAB"/>
    <w:rsid w:val="003076AF"/>
    <w:rsid w:val="003077C2"/>
    <w:rsid w:val="0031010E"/>
    <w:rsid w:val="00312218"/>
    <w:rsid w:val="0031415D"/>
    <w:rsid w:val="003156D5"/>
    <w:rsid w:val="0031577F"/>
    <w:rsid w:val="003169A7"/>
    <w:rsid w:val="00316B01"/>
    <w:rsid w:val="00320935"/>
    <w:rsid w:val="00321D5C"/>
    <w:rsid w:val="003220F4"/>
    <w:rsid w:val="003228B9"/>
    <w:rsid w:val="00322CD3"/>
    <w:rsid w:val="00323B95"/>
    <w:rsid w:val="003241A5"/>
    <w:rsid w:val="00324394"/>
    <w:rsid w:val="00324BEC"/>
    <w:rsid w:val="003251A4"/>
    <w:rsid w:val="00325255"/>
    <w:rsid w:val="003254A7"/>
    <w:rsid w:val="00325A28"/>
    <w:rsid w:val="00325B52"/>
    <w:rsid w:val="00325D84"/>
    <w:rsid w:val="00326AB9"/>
    <w:rsid w:val="00326D51"/>
    <w:rsid w:val="00327494"/>
    <w:rsid w:val="00327590"/>
    <w:rsid w:val="003275BE"/>
    <w:rsid w:val="0032794F"/>
    <w:rsid w:val="00330754"/>
    <w:rsid w:val="00333348"/>
    <w:rsid w:val="00333B14"/>
    <w:rsid w:val="00333B79"/>
    <w:rsid w:val="00334166"/>
    <w:rsid w:val="003346BB"/>
    <w:rsid w:val="00334CA0"/>
    <w:rsid w:val="003352FD"/>
    <w:rsid w:val="0033677C"/>
    <w:rsid w:val="003368F8"/>
    <w:rsid w:val="00337F04"/>
    <w:rsid w:val="003402E6"/>
    <w:rsid w:val="003405BC"/>
    <w:rsid w:val="00340C54"/>
    <w:rsid w:val="003417DF"/>
    <w:rsid w:val="00341C67"/>
    <w:rsid w:val="00341FEC"/>
    <w:rsid w:val="003439E9"/>
    <w:rsid w:val="00345C33"/>
    <w:rsid w:val="00346FB5"/>
    <w:rsid w:val="00347088"/>
    <w:rsid w:val="003476D8"/>
    <w:rsid w:val="00347863"/>
    <w:rsid w:val="003478F3"/>
    <w:rsid w:val="00350792"/>
    <w:rsid w:val="003513D9"/>
    <w:rsid w:val="003513EF"/>
    <w:rsid w:val="0035202D"/>
    <w:rsid w:val="00352213"/>
    <w:rsid w:val="003527A8"/>
    <w:rsid w:val="003531C4"/>
    <w:rsid w:val="00353222"/>
    <w:rsid w:val="00353D76"/>
    <w:rsid w:val="003541EE"/>
    <w:rsid w:val="003542CE"/>
    <w:rsid w:val="0035583D"/>
    <w:rsid w:val="003563BA"/>
    <w:rsid w:val="00356B13"/>
    <w:rsid w:val="00356C25"/>
    <w:rsid w:val="0035773E"/>
    <w:rsid w:val="00357AAD"/>
    <w:rsid w:val="00357ED0"/>
    <w:rsid w:val="003607F9"/>
    <w:rsid w:val="00360D56"/>
    <w:rsid w:val="00361504"/>
    <w:rsid w:val="003617BC"/>
    <w:rsid w:val="00362170"/>
    <w:rsid w:val="003626A6"/>
    <w:rsid w:val="00362A1A"/>
    <w:rsid w:val="00363385"/>
    <w:rsid w:val="0036373F"/>
    <w:rsid w:val="00363C71"/>
    <w:rsid w:val="00364752"/>
    <w:rsid w:val="003659D3"/>
    <w:rsid w:val="00366B0D"/>
    <w:rsid w:val="00367B5D"/>
    <w:rsid w:val="0037019E"/>
    <w:rsid w:val="0037084B"/>
    <w:rsid w:val="00370A30"/>
    <w:rsid w:val="00371068"/>
    <w:rsid w:val="00371902"/>
    <w:rsid w:val="00371948"/>
    <w:rsid w:val="00372596"/>
    <w:rsid w:val="003725BB"/>
    <w:rsid w:val="0037334F"/>
    <w:rsid w:val="00373667"/>
    <w:rsid w:val="00373814"/>
    <w:rsid w:val="00373A6D"/>
    <w:rsid w:val="00374079"/>
    <w:rsid w:val="003746EF"/>
    <w:rsid w:val="00374984"/>
    <w:rsid w:val="00374B23"/>
    <w:rsid w:val="00375072"/>
    <w:rsid w:val="00375776"/>
    <w:rsid w:val="00376128"/>
    <w:rsid w:val="00376766"/>
    <w:rsid w:val="00376D47"/>
    <w:rsid w:val="00376EEC"/>
    <w:rsid w:val="003805E5"/>
    <w:rsid w:val="00380B9B"/>
    <w:rsid w:val="00381CFB"/>
    <w:rsid w:val="00381E56"/>
    <w:rsid w:val="00381E98"/>
    <w:rsid w:val="003820F1"/>
    <w:rsid w:val="0038293F"/>
    <w:rsid w:val="003833B6"/>
    <w:rsid w:val="00384791"/>
    <w:rsid w:val="00384E5B"/>
    <w:rsid w:val="00384E6A"/>
    <w:rsid w:val="0038622C"/>
    <w:rsid w:val="00387486"/>
    <w:rsid w:val="00387858"/>
    <w:rsid w:val="00390955"/>
    <w:rsid w:val="00391066"/>
    <w:rsid w:val="0039150E"/>
    <w:rsid w:val="003916FF"/>
    <w:rsid w:val="00391A23"/>
    <w:rsid w:val="00391F94"/>
    <w:rsid w:val="00392FA0"/>
    <w:rsid w:val="00393468"/>
    <w:rsid w:val="00394908"/>
    <w:rsid w:val="00395203"/>
    <w:rsid w:val="003956E2"/>
    <w:rsid w:val="00395D85"/>
    <w:rsid w:val="00395E95"/>
    <w:rsid w:val="00395F6B"/>
    <w:rsid w:val="00397268"/>
    <w:rsid w:val="00397639"/>
    <w:rsid w:val="00397672"/>
    <w:rsid w:val="00397C9F"/>
    <w:rsid w:val="00397DEE"/>
    <w:rsid w:val="003A01C7"/>
    <w:rsid w:val="003A0C28"/>
    <w:rsid w:val="003A1BA8"/>
    <w:rsid w:val="003A201F"/>
    <w:rsid w:val="003A2072"/>
    <w:rsid w:val="003A2161"/>
    <w:rsid w:val="003A4044"/>
    <w:rsid w:val="003A42A8"/>
    <w:rsid w:val="003A4485"/>
    <w:rsid w:val="003A60FD"/>
    <w:rsid w:val="003A69F9"/>
    <w:rsid w:val="003A6A95"/>
    <w:rsid w:val="003A6C24"/>
    <w:rsid w:val="003B04F8"/>
    <w:rsid w:val="003B0DED"/>
    <w:rsid w:val="003B0DF7"/>
    <w:rsid w:val="003B1407"/>
    <w:rsid w:val="003B161C"/>
    <w:rsid w:val="003B227B"/>
    <w:rsid w:val="003B2E42"/>
    <w:rsid w:val="003B3298"/>
    <w:rsid w:val="003B5313"/>
    <w:rsid w:val="003B5320"/>
    <w:rsid w:val="003B5A33"/>
    <w:rsid w:val="003B62FC"/>
    <w:rsid w:val="003B6659"/>
    <w:rsid w:val="003C10F9"/>
    <w:rsid w:val="003C1B40"/>
    <w:rsid w:val="003C1E6C"/>
    <w:rsid w:val="003C29D3"/>
    <w:rsid w:val="003C2D2E"/>
    <w:rsid w:val="003C2EA2"/>
    <w:rsid w:val="003C30CC"/>
    <w:rsid w:val="003C3FF2"/>
    <w:rsid w:val="003C401C"/>
    <w:rsid w:val="003C439D"/>
    <w:rsid w:val="003C46B9"/>
    <w:rsid w:val="003C52CB"/>
    <w:rsid w:val="003C55A5"/>
    <w:rsid w:val="003C5BF4"/>
    <w:rsid w:val="003C6367"/>
    <w:rsid w:val="003C6A91"/>
    <w:rsid w:val="003C74F9"/>
    <w:rsid w:val="003D04D3"/>
    <w:rsid w:val="003D0577"/>
    <w:rsid w:val="003D05B6"/>
    <w:rsid w:val="003D0E13"/>
    <w:rsid w:val="003D2BD8"/>
    <w:rsid w:val="003D2D8A"/>
    <w:rsid w:val="003D3224"/>
    <w:rsid w:val="003D3BAA"/>
    <w:rsid w:val="003D3E0B"/>
    <w:rsid w:val="003D51BB"/>
    <w:rsid w:val="003D5D80"/>
    <w:rsid w:val="003D7499"/>
    <w:rsid w:val="003E1610"/>
    <w:rsid w:val="003E1BEA"/>
    <w:rsid w:val="003E2260"/>
    <w:rsid w:val="003E24F9"/>
    <w:rsid w:val="003E28EA"/>
    <w:rsid w:val="003E2A4E"/>
    <w:rsid w:val="003E357C"/>
    <w:rsid w:val="003E534B"/>
    <w:rsid w:val="003E5E9D"/>
    <w:rsid w:val="003E6695"/>
    <w:rsid w:val="003E771B"/>
    <w:rsid w:val="003F0819"/>
    <w:rsid w:val="003F1079"/>
    <w:rsid w:val="003F158B"/>
    <w:rsid w:val="003F19BF"/>
    <w:rsid w:val="003F2563"/>
    <w:rsid w:val="003F26AB"/>
    <w:rsid w:val="003F3425"/>
    <w:rsid w:val="003F3F70"/>
    <w:rsid w:val="003F4F5D"/>
    <w:rsid w:val="003F4F8B"/>
    <w:rsid w:val="003F504C"/>
    <w:rsid w:val="003F5FF9"/>
    <w:rsid w:val="003F6475"/>
    <w:rsid w:val="003F7088"/>
    <w:rsid w:val="003F78F0"/>
    <w:rsid w:val="003F7C03"/>
    <w:rsid w:val="004002BF"/>
    <w:rsid w:val="00400ED1"/>
    <w:rsid w:val="00400F3F"/>
    <w:rsid w:val="004013C9"/>
    <w:rsid w:val="00401AB8"/>
    <w:rsid w:val="00401ED6"/>
    <w:rsid w:val="00402525"/>
    <w:rsid w:val="00402685"/>
    <w:rsid w:val="00402A76"/>
    <w:rsid w:val="00402F48"/>
    <w:rsid w:val="004032F6"/>
    <w:rsid w:val="00403B6D"/>
    <w:rsid w:val="00404DCE"/>
    <w:rsid w:val="004060F3"/>
    <w:rsid w:val="00406A2C"/>
    <w:rsid w:val="00406C14"/>
    <w:rsid w:val="00407031"/>
    <w:rsid w:val="00407AA3"/>
    <w:rsid w:val="0041034C"/>
    <w:rsid w:val="00410489"/>
    <w:rsid w:val="00410736"/>
    <w:rsid w:val="00410C0F"/>
    <w:rsid w:val="00411BC2"/>
    <w:rsid w:val="00412485"/>
    <w:rsid w:val="004125A6"/>
    <w:rsid w:val="00412A03"/>
    <w:rsid w:val="00413000"/>
    <w:rsid w:val="00413161"/>
    <w:rsid w:val="00414016"/>
    <w:rsid w:val="00414712"/>
    <w:rsid w:val="00414F31"/>
    <w:rsid w:val="00415704"/>
    <w:rsid w:val="00415E1A"/>
    <w:rsid w:val="00415FF6"/>
    <w:rsid w:val="0041743E"/>
    <w:rsid w:val="00417BD2"/>
    <w:rsid w:val="0042087B"/>
    <w:rsid w:val="00420C91"/>
    <w:rsid w:val="00420F98"/>
    <w:rsid w:val="004213F7"/>
    <w:rsid w:val="004228DA"/>
    <w:rsid w:val="00422DDB"/>
    <w:rsid w:val="00422EFE"/>
    <w:rsid w:val="004237AB"/>
    <w:rsid w:val="004250DB"/>
    <w:rsid w:val="00425297"/>
    <w:rsid w:val="004253CE"/>
    <w:rsid w:val="00425E29"/>
    <w:rsid w:val="00426486"/>
    <w:rsid w:val="00430056"/>
    <w:rsid w:val="00430F67"/>
    <w:rsid w:val="004314A9"/>
    <w:rsid w:val="004314BA"/>
    <w:rsid w:val="00431C48"/>
    <w:rsid w:val="00432064"/>
    <w:rsid w:val="0043238B"/>
    <w:rsid w:val="00432A26"/>
    <w:rsid w:val="00432D9C"/>
    <w:rsid w:val="004334E8"/>
    <w:rsid w:val="004345B9"/>
    <w:rsid w:val="00435667"/>
    <w:rsid w:val="0043574D"/>
    <w:rsid w:val="00435BFE"/>
    <w:rsid w:val="00436734"/>
    <w:rsid w:val="004369F3"/>
    <w:rsid w:val="004371A7"/>
    <w:rsid w:val="004371B7"/>
    <w:rsid w:val="0043788A"/>
    <w:rsid w:val="0044060A"/>
    <w:rsid w:val="00440BB9"/>
    <w:rsid w:val="00440D50"/>
    <w:rsid w:val="00440EF6"/>
    <w:rsid w:val="004410C0"/>
    <w:rsid w:val="004412EC"/>
    <w:rsid w:val="00441337"/>
    <w:rsid w:val="004413E2"/>
    <w:rsid w:val="00441D8C"/>
    <w:rsid w:val="00442099"/>
    <w:rsid w:val="004423AF"/>
    <w:rsid w:val="004428F5"/>
    <w:rsid w:val="00442BF6"/>
    <w:rsid w:val="004437D9"/>
    <w:rsid w:val="00444803"/>
    <w:rsid w:val="004452F0"/>
    <w:rsid w:val="0044598C"/>
    <w:rsid w:val="00446D6A"/>
    <w:rsid w:val="00447633"/>
    <w:rsid w:val="004479AF"/>
    <w:rsid w:val="00447E40"/>
    <w:rsid w:val="0045017D"/>
    <w:rsid w:val="0045108C"/>
    <w:rsid w:val="00451399"/>
    <w:rsid w:val="00451550"/>
    <w:rsid w:val="00451D84"/>
    <w:rsid w:val="00451F8C"/>
    <w:rsid w:val="004536D4"/>
    <w:rsid w:val="00454142"/>
    <w:rsid w:val="00455959"/>
    <w:rsid w:val="0045604E"/>
    <w:rsid w:val="00456AFC"/>
    <w:rsid w:val="00457038"/>
    <w:rsid w:val="004573B5"/>
    <w:rsid w:val="00457671"/>
    <w:rsid w:val="0046057D"/>
    <w:rsid w:val="004606B1"/>
    <w:rsid w:val="004632D3"/>
    <w:rsid w:val="0046451B"/>
    <w:rsid w:val="0046478E"/>
    <w:rsid w:val="004648A7"/>
    <w:rsid w:val="00465535"/>
    <w:rsid w:val="0046577D"/>
    <w:rsid w:val="004664DD"/>
    <w:rsid w:val="004668A0"/>
    <w:rsid w:val="00467DA3"/>
    <w:rsid w:val="004700B3"/>
    <w:rsid w:val="00470F85"/>
    <w:rsid w:val="00470FB8"/>
    <w:rsid w:val="00472F2B"/>
    <w:rsid w:val="00474781"/>
    <w:rsid w:val="00474972"/>
    <w:rsid w:val="00474BD0"/>
    <w:rsid w:val="00475F81"/>
    <w:rsid w:val="0047631D"/>
    <w:rsid w:val="004768DA"/>
    <w:rsid w:val="00476DA1"/>
    <w:rsid w:val="00476E33"/>
    <w:rsid w:val="00476EBD"/>
    <w:rsid w:val="00477FC8"/>
    <w:rsid w:val="004803EC"/>
    <w:rsid w:val="00480567"/>
    <w:rsid w:val="00481688"/>
    <w:rsid w:val="004816BA"/>
    <w:rsid w:val="00481A7C"/>
    <w:rsid w:val="00481F40"/>
    <w:rsid w:val="00482E50"/>
    <w:rsid w:val="004835EA"/>
    <w:rsid w:val="00483C0C"/>
    <w:rsid w:val="00484352"/>
    <w:rsid w:val="00485DE3"/>
    <w:rsid w:val="00486AE0"/>
    <w:rsid w:val="00487338"/>
    <w:rsid w:val="004876FB"/>
    <w:rsid w:val="0048780A"/>
    <w:rsid w:val="00487E7C"/>
    <w:rsid w:val="004918D3"/>
    <w:rsid w:val="00491A40"/>
    <w:rsid w:val="00491F27"/>
    <w:rsid w:val="0049290F"/>
    <w:rsid w:val="0049360B"/>
    <w:rsid w:val="00493706"/>
    <w:rsid w:val="00493BB5"/>
    <w:rsid w:val="00493FDE"/>
    <w:rsid w:val="004946EA"/>
    <w:rsid w:val="00495375"/>
    <w:rsid w:val="00495869"/>
    <w:rsid w:val="004963D0"/>
    <w:rsid w:val="004968EE"/>
    <w:rsid w:val="00496942"/>
    <w:rsid w:val="00497E08"/>
    <w:rsid w:val="004A0A4D"/>
    <w:rsid w:val="004A108A"/>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81C"/>
    <w:rsid w:val="004B1BAB"/>
    <w:rsid w:val="004B247E"/>
    <w:rsid w:val="004B27EC"/>
    <w:rsid w:val="004B2C88"/>
    <w:rsid w:val="004B3710"/>
    <w:rsid w:val="004B3840"/>
    <w:rsid w:val="004B3C0C"/>
    <w:rsid w:val="004B3EBD"/>
    <w:rsid w:val="004B47F1"/>
    <w:rsid w:val="004B4AEA"/>
    <w:rsid w:val="004B4B26"/>
    <w:rsid w:val="004B513B"/>
    <w:rsid w:val="004B5142"/>
    <w:rsid w:val="004B584D"/>
    <w:rsid w:val="004B595F"/>
    <w:rsid w:val="004B5D9C"/>
    <w:rsid w:val="004B68BF"/>
    <w:rsid w:val="004B6BC7"/>
    <w:rsid w:val="004B711E"/>
    <w:rsid w:val="004C03D1"/>
    <w:rsid w:val="004C04E4"/>
    <w:rsid w:val="004C0D78"/>
    <w:rsid w:val="004C0EA2"/>
    <w:rsid w:val="004C0FF8"/>
    <w:rsid w:val="004C1488"/>
    <w:rsid w:val="004C19FF"/>
    <w:rsid w:val="004C1CC0"/>
    <w:rsid w:val="004C24D2"/>
    <w:rsid w:val="004C2927"/>
    <w:rsid w:val="004C3906"/>
    <w:rsid w:val="004C40A7"/>
    <w:rsid w:val="004C46D3"/>
    <w:rsid w:val="004C50FB"/>
    <w:rsid w:val="004C6561"/>
    <w:rsid w:val="004C7739"/>
    <w:rsid w:val="004C7AC2"/>
    <w:rsid w:val="004D08B1"/>
    <w:rsid w:val="004D11EB"/>
    <w:rsid w:val="004D187B"/>
    <w:rsid w:val="004D1914"/>
    <w:rsid w:val="004D234E"/>
    <w:rsid w:val="004D26C4"/>
    <w:rsid w:val="004D33FD"/>
    <w:rsid w:val="004D346A"/>
    <w:rsid w:val="004D4024"/>
    <w:rsid w:val="004D48DA"/>
    <w:rsid w:val="004D4E7B"/>
    <w:rsid w:val="004D58C0"/>
    <w:rsid w:val="004D663F"/>
    <w:rsid w:val="004E007E"/>
    <w:rsid w:val="004E03C7"/>
    <w:rsid w:val="004E0B86"/>
    <w:rsid w:val="004E0BD6"/>
    <w:rsid w:val="004E0CEE"/>
    <w:rsid w:val="004E1A69"/>
    <w:rsid w:val="004E1D83"/>
    <w:rsid w:val="004E1DA2"/>
    <w:rsid w:val="004E237E"/>
    <w:rsid w:val="004E2638"/>
    <w:rsid w:val="004E2982"/>
    <w:rsid w:val="004E2BF7"/>
    <w:rsid w:val="004E2C99"/>
    <w:rsid w:val="004E378F"/>
    <w:rsid w:val="004E476E"/>
    <w:rsid w:val="004E531E"/>
    <w:rsid w:val="004E56E2"/>
    <w:rsid w:val="004E57E7"/>
    <w:rsid w:val="004E6234"/>
    <w:rsid w:val="004E6D80"/>
    <w:rsid w:val="004E6D83"/>
    <w:rsid w:val="004E6FE1"/>
    <w:rsid w:val="004E7138"/>
    <w:rsid w:val="004F04E2"/>
    <w:rsid w:val="004F0924"/>
    <w:rsid w:val="004F1AA0"/>
    <w:rsid w:val="004F1C03"/>
    <w:rsid w:val="004F24B1"/>
    <w:rsid w:val="004F29D7"/>
    <w:rsid w:val="004F2BB3"/>
    <w:rsid w:val="004F3C42"/>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44FB"/>
    <w:rsid w:val="005059E4"/>
    <w:rsid w:val="00505BAC"/>
    <w:rsid w:val="00505C3D"/>
    <w:rsid w:val="005064E7"/>
    <w:rsid w:val="00506512"/>
    <w:rsid w:val="00506B08"/>
    <w:rsid w:val="00506DD3"/>
    <w:rsid w:val="005070C6"/>
    <w:rsid w:val="0050717E"/>
    <w:rsid w:val="00507751"/>
    <w:rsid w:val="00507A6D"/>
    <w:rsid w:val="0051075C"/>
    <w:rsid w:val="00510DAC"/>
    <w:rsid w:val="00511CEC"/>
    <w:rsid w:val="00511DC1"/>
    <w:rsid w:val="0051241E"/>
    <w:rsid w:val="0051323A"/>
    <w:rsid w:val="0051386C"/>
    <w:rsid w:val="0051389D"/>
    <w:rsid w:val="005144B7"/>
    <w:rsid w:val="00515E26"/>
    <w:rsid w:val="00517176"/>
    <w:rsid w:val="00517F6B"/>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356"/>
    <w:rsid w:val="00531F78"/>
    <w:rsid w:val="00532554"/>
    <w:rsid w:val="00532573"/>
    <w:rsid w:val="005328A3"/>
    <w:rsid w:val="00533D73"/>
    <w:rsid w:val="00534617"/>
    <w:rsid w:val="0053482C"/>
    <w:rsid w:val="00535041"/>
    <w:rsid w:val="005357A5"/>
    <w:rsid w:val="005357F4"/>
    <w:rsid w:val="005366D3"/>
    <w:rsid w:val="00536A8B"/>
    <w:rsid w:val="00536F8F"/>
    <w:rsid w:val="0053723D"/>
    <w:rsid w:val="0053742E"/>
    <w:rsid w:val="0054125F"/>
    <w:rsid w:val="005416EF"/>
    <w:rsid w:val="005416F7"/>
    <w:rsid w:val="005421CE"/>
    <w:rsid w:val="0054244F"/>
    <w:rsid w:val="005426FF"/>
    <w:rsid w:val="00542DFF"/>
    <w:rsid w:val="00544639"/>
    <w:rsid w:val="00545053"/>
    <w:rsid w:val="00545633"/>
    <w:rsid w:val="0054574A"/>
    <w:rsid w:val="00545AE5"/>
    <w:rsid w:val="00545B40"/>
    <w:rsid w:val="00547795"/>
    <w:rsid w:val="00547987"/>
    <w:rsid w:val="00547CAF"/>
    <w:rsid w:val="00550300"/>
    <w:rsid w:val="005520D1"/>
    <w:rsid w:val="00552ED8"/>
    <w:rsid w:val="0055369F"/>
    <w:rsid w:val="0055380B"/>
    <w:rsid w:val="00553EEC"/>
    <w:rsid w:val="00554110"/>
    <w:rsid w:val="00554964"/>
    <w:rsid w:val="0055530D"/>
    <w:rsid w:val="00555386"/>
    <w:rsid w:val="00556BB9"/>
    <w:rsid w:val="00556C93"/>
    <w:rsid w:val="00557930"/>
    <w:rsid w:val="005579FE"/>
    <w:rsid w:val="00557C03"/>
    <w:rsid w:val="005612E4"/>
    <w:rsid w:val="00562504"/>
    <w:rsid w:val="005630AF"/>
    <w:rsid w:val="005633E4"/>
    <w:rsid w:val="005635B3"/>
    <w:rsid w:val="00563E8A"/>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2878"/>
    <w:rsid w:val="00573B6C"/>
    <w:rsid w:val="00573F93"/>
    <w:rsid w:val="005748F6"/>
    <w:rsid w:val="00575486"/>
    <w:rsid w:val="00575A2A"/>
    <w:rsid w:val="00575C0C"/>
    <w:rsid w:val="00576482"/>
    <w:rsid w:val="005764E4"/>
    <w:rsid w:val="005765EC"/>
    <w:rsid w:val="00577781"/>
    <w:rsid w:val="005779A6"/>
    <w:rsid w:val="005809CD"/>
    <w:rsid w:val="005812B4"/>
    <w:rsid w:val="005812F9"/>
    <w:rsid w:val="00581A6D"/>
    <w:rsid w:val="00581E0A"/>
    <w:rsid w:val="00582080"/>
    <w:rsid w:val="005822DA"/>
    <w:rsid w:val="00582B7A"/>
    <w:rsid w:val="005838B0"/>
    <w:rsid w:val="005842C0"/>
    <w:rsid w:val="0058490B"/>
    <w:rsid w:val="005849E6"/>
    <w:rsid w:val="00585221"/>
    <w:rsid w:val="005865E4"/>
    <w:rsid w:val="00586C1F"/>
    <w:rsid w:val="0058750A"/>
    <w:rsid w:val="00587D9E"/>
    <w:rsid w:val="00587EA6"/>
    <w:rsid w:val="00590692"/>
    <w:rsid w:val="00590824"/>
    <w:rsid w:val="00590B86"/>
    <w:rsid w:val="00591D26"/>
    <w:rsid w:val="0059299E"/>
    <w:rsid w:val="00594D7E"/>
    <w:rsid w:val="00594EDB"/>
    <w:rsid w:val="00596856"/>
    <w:rsid w:val="0059688D"/>
    <w:rsid w:val="00596B89"/>
    <w:rsid w:val="00597359"/>
    <w:rsid w:val="005977DA"/>
    <w:rsid w:val="005A06AD"/>
    <w:rsid w:val="005A0DA7"/>
    <w:rsid w:val="005A13BA"/>
    <w:rsid w:val="005A1764"/>
    <w:rsid w:val="005A17EC"/>
    <w:rsid w:val="005A1959"/>
    <w:rsid w:val="005A1BBC"/>
    <w:rsid w:val="005A20EB"/>
    <w:rsid w:val="005A259C"/>
    <w:rsid w:val="005A332B"/>
    <w:rsid w:val="005A33A5"/>
    <w:rsid w:val="005A3C65"/>
    <w:rsid w:val="005A4E7D"/>
    <w:rsid w:val="005A52E7"/>
    <w:rsid w:val="005A60D8"/>
    <w:rsid w:val="005A62C2"/>
    <w:rsid w:val="005A63C9"/>
    <w:rsid w:val="005A6AAA"/>
    <w:rsid w:val="005A75D1"/>
    <w:rsid w:val="005B0816"/>
    <w:rsid w:val="005B0964"/>
    <w:rsid w:val="005B1077"/>
    <w:rsid w:val="005B1254"/>
    <w:rsid w:val="005B1701"/>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4F5A"/>
    <w:rsid w:val="005C56F6"/>
    <w:rsid w:val="005C5AD2"/>
    <w:rsid w:val="005C5FBB"/>
    <w:rsid w:val="005C689F"/>
    <w:rsid w:val="005C764A"/>
    <w:rsid w:val="005C7A80"/>
    <w:rsid w:val="005C7DA3"/>
    <w:rsid w:val="005D0070"/>
    <w:rsid w:val="005D1081"/>
    <w:rsid w:val="005D1846"/>
    <w:rsid w:val="005D2143"/>
    <w:rsid w:val="005D21AA"/>
    <w:rsid w:val="005D26ED"/>
    <w:rsid w:val="005D31F7"/>
    <w:rsid w:val="005D3DDB"/>
    <w:rsid w:val="005D4023"/>
    <w:rsid w:val="005D43E4"/>
    <w:rsid w:val="005D46F7"/>
    <w:rsid w:val="005D5270"/>
    <w:rsid w:val="005D53E0"/>
    <w:rsid w:val="005D5804"/>
    <w:rsid w:val="005D5C62"/>
    <w:rsid w:val="005D5DBB"/>
    <w:rsid w:val="005D6BA0"/>
    <w:rsid w:val="005D7602"/>
    <w:rsid w:val="005D77C9"/>
    <w:rsid w:val="005E059A"/>
    <w:rsid w:val="005E1B8A"/>
    <w:rsid w:val="005E2349"/>
    <w:rsid w:val="005E24BC"/>
    <w:rsid w:val="005E3FBE"/>
    <w:rsid w:val="005E43FE"/>
    <w:rsid w:val="005E488E"/>
    <w:rsid w:val="005E4E70"/>
    <w:rsid w:val="005E5AFF"/>
    <w:rsid w:val="005E614B"/>
    <w:rsid w:val="005E6C18"/>
    <w:rsid w:val="005E78CD"/>
    <w:rsid w:val="005F02B5"/>
    <w:rsid w:val="005F1583"/>
    <w:rsid w:val="005F1708"/>
    <w:rsid w:val="005F19EA"/>
    <w:rsid w:val="005F1B68"/>
    <w:rsid w:val="005F1EFE"/>
    <w:rsid w:val="005F22CB"/>
    <w:rsid w:val="005F2A66"/>
    <w:rsid w:val="005F4339"/>
    <w:rsid w:val="005F5EE4"/>
    <w:rsid w:val="005F6401"/>
    <w:rsid w:val="005F66A0"/>
    <w:rsid w:val="005F6BBB"/>
    <w:rsid w:val="00600919"/>
    <w:rsid w:val="00600EC5"/>
    <w:rsid w:val="0060167D"/>
    <w:rsid w:val="00602100"/>
    <w:rsid w:val="006021E4"/>
    <w:rsid w:val="00602980"/>
    <w:rsid w:val="00602EF7"/>
    <w:rsid w:val="006032B2"/>
    <w:rsid w:val="00603A24"/>
    <w:rsid w:val="00605EED"/>
    <w:rsid w:val="00606128"/>
    <w:rsid w:val="0060649A"/>
    <w:rsid w:val="006064B4"/>
    <w:rsid w:val="006064FB"/>
    <w:rsid w:val="00606BCE"/>
    <w:rsid w:val="00606D27"/>
    <w:rsid w:val="0061070E"/>
    <w:rsid w:val="00610A0A"/>
    <w:rsid w:val="00610B2D"/>
    <w:rsid w:val="00611969"/>
    <w:rsid w:val="00612859"/>
    <w:rsid w:val="00612AAA"/>
    <w:rsid w:val="00612DCB"/>
    <w:rsid w:val="00612FEB"/>
    <w:rsid w:val="00613358"/>
    <w:rsid w:val="00613764"/>
    <w:rsid w:val="00614AEE"/>
    <w:rsid w:val="00614C10"/>
    <w:rsid w:val="006158A5"/>
    <w:rsid w:val="00615922"/>
    <w:rsid w:val="00615E32"/>
    <w:rsid w:val="00616208"/>
    <w:rsid w:val="006164EB"/>
    <w:rsid w:val="00617FBF"/>
    <w:rsid w:val="00621185"/>
    <w:rsid w:val="00621FB4"/>
    <w:rsid w:val="006220B0"/>
    <w:rsid w:val="00622B08"/>
    <w:rsid w:val="006231C1"/>
    <w:rsid w:val="00623336"/>
    <w:rsid w:val="00623710"/>
    <w:rsid w:val="00623972"/>
    <w:rsid w:val="00624168"/>
    <w:rsid w:val="00624726"/>
    <w:rsid w:val="0062481C"/>
    <w:rsid w:val="00625175"/>
    <w:rsid w:val="00625886"/>
    <w:rsid w:val="00626055"/>
    <w:rsid w:val="00627084"/>
    <w:rsid w:val="0062725D"/>
    <w:rsid w:val="006273EB"/>
    <w:rsid w:val="006309D0"/>
    <w:rsid w:val="00630B91"/>
    <w:rsid w:val="00631AE6"/>
    <w:rsid w:val="00631AF2"/>
    <w:rsid w:val="00631F03"/>
    <w:rsid w:val="00631F61"/>
    <w:rsid w:val="006320C7"/>
    <w:rsid w:val="006326F5"/>
    <w:rsid w:val="00632A82"/>
    <w:rsid w:val="0063480E"/>
    <w:rsid w:val="00634EDE"/>
    <w:rsid w:val="006353F9"/>
    <w:rsid w:val="00635BC7"/>
    <w:rsid w:val="00635EC6"/>
    <w:rsid w:val="00635F16"/>
    <w:rsid w:val="0063608E"/>
    <w:rsid w:val="006360E2"/>
    <w:rsid w:val="00636D19"/>
    <w:rsid w:val="00637EA1"/>
    <w:rsid w:val="00640205"/>
    <w:rsid w:val="006415ED"/>
    <w:rsid w:val="00641A89"/>
    <w:rsid w:val="0064225B"/>
    <w:rsid w:val="00643025"/>
    <w:rsid w:val="00643D89"/>
    <w:rsid w:val="0064475C"/>
    <w:rsid w:val="00645643"/>
    <w:rsid w:val="0064583C"/>
    <w:rsid w:val="00645AFC"/>
    <w:rsid w:val="00645BB7"/>
    <w:rsid w:val="00646555"/>
    <w:rsid w:val="00646E8F"/>
    <w:rsid w:val="00647606"/>
    <w:rsid w:val="00650102"/>
    <w:rsid w:val="00651B26"/>
    <w:rsid w:val="006530BC"/>
    <w:rsid w:val="006531D9"/>
    <w:rsid w:val="006533A0"/>
    <w:rsid w:val="006541B3"/>
    <w:rsid w:val="00654998"/>
    <w:rsid w:val="00654FD9"/>
    <w:rsid w:val="006550B0"/>
    <w:rsid w:val="0065732F"/>
    <w:rsid w:val="006578EF"/>
    <w:rsid w:val="00657B10"/>
    <w:rsid w:val="00657E88"/>
    <w:rsid w:val="00660255"/>
    <w:rsid w:val="0066050E"/>
    <w:rsid w:val="0066052F"/>
    <w:rsid w:val="006623CF"/>
    <w:rsid w:val="0066299F"/>
    <w:rsid w:val="00662C96"/>
    <w:rsid w:val="00664347"/>
    <w:rsid w:val="006644CD"/>
    <w:rsid w:val="00664622"/>
    <w:rsid w:val="006648CD"/>
    <w:rsid w:val="006648E4"/>
    <w:rsid w:val="00664BB9"/>
    <w:rsid w:val="0066509D"/>
    <w:rsid w:val="0066709A"/>
    <w:rsid w:val="0066760C"/>
    <w:rsid w:val="006678A6"/>
    <w:rsid w:val="00667FB6"/>
    <w:rsid w:val="006701C8"/>
    <w:rsid w:val="006711EE"/>
    <w:rsid w:val="00671946"/>
    <w:rsid w:val="006720F9"/>
    <w:rsid w:val="0067256D"/>
    <w:rsid w:val="00672B5B"/>
    <w:rsid w:val="006736EB"/>
    <w:rsid w:val="00673713"/>
    <w:rsid w:val="00675476"/>
    <w:rsid w:val="0067560A"/>
    <w:rsid w:val="00675788"/>
    <w:rsid w:val="006768D7"/>
    <w:rsid w:val="00676B44"/>
    <w:rsid w:val="00676CF1"/>
    <w:rsid w:val="006773F8"/>
    <w:rsid w:val="00680205"/>
    <w:rsid w:val="006809FE"/>
    <w:rsid w:val="006810A5"/>
    <w:rsid w:val="00681537"/>
    <w:rsid w:val="006816FE"/>
    <w:rsid w:val="0068171A"/>
    <w:rsid w:val="0068201A"/>
    <w:rsid w:val="00682097"/>
    <w:rsid w:val="006832B5"/>
    <w:rsid w:val="006833F0"/>
    <w:rsid w:val="00683528"/>
    <w:rsid w:val="00683DEE"/>
    <w:rsid w:val="00684287"/>
    <w:rsid w:val="00685FA1"/>
    <w:rsid w:val="00686C3C"/>
    <w:rsid w:val="00686D8A"/>
    <w:rsid w:val="0068750A"/>
    <w:rsid w:val="00687667"/>
    <w:rsid w:val="006877D3"/>
    <w:rsid w:val="00687ECF"/>
    <w:rsid w:val="00687FD1"/>
    <w:rsid w:val="006901BB"/>
    <w:rsid w:val="006901FA"/>
    <w:rsid w:val="006913D6"/>
    <w:rsid w:val="006914B9"/>
    <w:rsid w:val="00691CC5"/>
    <w:rsid w:val="0069210B"/>
    <w:rsid w:val="0069297D"/>
    <w:rsid w:val="006938B4"/>
    <w:rsid w:val="00693B17"/>
    <w:rsid w:val="00693DC4"/>
    <w:rsid w:val="00696108"/>
    <w:rsid w:val="0069671C"/>
    <w:rsid w:val="006969FB"/>
    <w:rsid w:val="006970D3"/>
    <w:rsid w:val="00697A98"/>
    <w:rsid w:val="00697BEC"/>
    <w:rsid w:val="006A00EC"/>
    <w:rsid w:val="006A0171"/>
    <w:rsid w:val="006A2FC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208"/>
    <w:rsid w:val="006C2B90"/>
    <w:rsid w:val="006C3274"/>
    <w:rsid w:val="006C3AFC"/>
    <w:rsid w:val="006C3E45"/>
    <w:rsid w:val="006C6114"/>
    <w:rsid w:val="006C673C"/>
    <w:rsid w:val="006C739D"/>
    <w:rsid w:val="006D0671"/>
    <w:rsid w:val="006D0826"/>
    <w:rsid w:val="006D18C4"/>
    <w:rsid w:val="006D3894"/>
    <w:rsid w:val="006D4078"/>
    <w:rsid w:val="006D5243"/>
    <w:rsid w:val="006D538C"/>
    <w:rsid w:val="006D58B2"/>
    <w:rsid w:val="006D5F50"/>
    <w:rsid w:val="006D61D5"/>
    <w:rsid w:val="006D6471"/>
    <w:rsid w:val="006D7A71"/>
    <w:rsid w:val="006E172D"/>
    <w:rsid w:val="006E1F3E"/>
    <w:rsid w:val="006E2CEF"/>
    <w:rsid w:val="006E3606"/>
    <w:rsid w:val="006E3DD1"/>
    <w:rsid w:val="006E511A"/>
    <w:rsid w:val="006E593F"/>
    <w:rsid w:val="006E5DDF"/>
    <w:rsid w:val="006E7345"/>
    <w:rsid w:val="006F0A93"/>
    <w:rsid w:val="006F1693"/>
    <w:rsid w:val="006F18E3"/>
    <w:rsid w:val="006F1B9B"/>
    <w:rsid w:val="006F1C17"/>
    <w:rsid w:val="006F2412"/>
    <w:rsid w:val="006F37FD"/>
    <w:rsid w:val="006F3C8B"/>
    <w:rsid w:val="006F47EC"/>
    <w:rsid w:val="006F4F92"/>
    <w:rsid w:val="006F5097"/>
    <w:rsid w:val="006F586C"/>
    <w:rsid w:val="006F5A0D"/>
    <w:rsid w:val="006F5C05"/>
    <w:rsid w:val="006F6395"/>
    <w:rsid w:val="006F7279"/>
    <w:rsid w:val="006F7B0E"/>
    <w:rsid w:val="006F7EB8"/>
    <w:rsid w:val="00700515"/>
    <w:rsid w:val="007005C9"/>
    <w:rsid w:val="0070096B"/>
    <w:rsid w:val="00700B26"/>
    <w:rsid w:val="007011F0"/>
    <w:rsid w:val="0070121D"/>
    <w:rsid w:val="00701313"/>
    <w:rsid w:val="00701963"/>
    <w:rsid w:val="00701F42"/>
    <w:rsid w:val="0070221E"/>
    <w:rsid w:val="00702444"/>
    <w:rsid w:val="00703432"/>
    <w:rsid w:val="007034BE"/>
    <w:rsid w:val="00703852"/>
    <w:rsid w:val="00704338"/>
    <w:rsid w:val="00704F1F"/>
    <w:rsid w:val="0070562E"/>
    <w:rsid w:val="00705E11"/>
    <w:rsid w:val="007060C0"/>
    <w:rsid w:val="00706E2E"/>
    <w:rsid w:val="007102A5"/>
    <w:rsid w:val="007105BD"/>
    <w:rsid w:val="00710939"/>
    <w:rsid w:val="00710955"/>
    <w:rsid w:val="007109D9"/>
    <w:rsid w:val="00710C57"/>
    <w:rsid w:val="00710FAB"/>
    <w:rsid w:val="0071185E"/>
    <w:rsid w:val="007127E5"/>
    <w:rsid w:val="00712BDB"/>
    <w:rsid w:val="007133A0"/>
    <w:rsid w:val="00713CC2"/>
    <w:rsid w:val="00714A12"/>
    <w:rsid w:val="007153EE"/>
    <w:rsid w:val="00717797"/>
    <w:rsid w:val="0072065B"/>
    <w:rsid w:val="00720CFC"/>
    <w:rsid w:val="00720EA2"/>
    <w:rsid w:val="00721481"/>
    <w:rsid w:val="00722B94"/>
    <w:rsid w:val="00722D26"/>
    <w:rsid w:val="007230D2"/>
    <w:rsid w:val="007244EC"/>
    <w:rsid w:val="0072489A"/>
    <w:rsid w:val="00724B35"/>
    <w:rsid w:val="007258B6"/>
    <w:rsid w:val="0072654B"/>
    <w:rsid w:val="00726C76"/>
    <w:rsid w:val="00727D1D"/>
    <w:rsid w:val="00730453"/>
    <w:rsid w:val="00731063"/>
    <w:rsid w:val="00731F57"/>
    <w:rsid w:val="00732842"/>
    <w:rsid w:val="00733042"/>
    <w:rsid w:val="007335E7"/>
    <w:rsid w:val="00733939"/>
    <w:rsid w:val="00733B6E"/>
    <w:rsid w:val="00733FEA"/>
    <w:rsid w:val="00734D1E"/>
    <w:rsid w:val="00734FC9"/>
    <w:rsid w:val="0073566C"/>
    <w:rsid w:val="0073570B"/>
    <w:rsid w:val="007369EA"/>
    <w:rsid w:val="007373AF"/>
    <w:rsid w:val="007376E5"/>
    <w:rsid w:val="00737F7D"/>
    <w:rsid w:val="0074059D"/>
    <w:rsid w:val="00740803"/>
    <w:rsid w:val="00740E9C"/>
    <w:rsid w:val="00741D19"/>
    <w:rsid w:val="00742418"/>
    <w:rsid w:val="00742807"/>
    <w:rsid w:val="007439B9"/>
    <w:rsid w:val="00743AF7"/>
    <w:rsid w:val="00743C5C"/>
    <w:rsid w:val="00743FC4"/>
    <w:rsid w:val="00744915"/>
    <w:rsid w:val="00744949"/>
    <w:rsid w:val="00746472"/>
    <w:rsid w:val="0074657A"/>
    <w:rsid w:val="007467FA"/>
    <w:rsid w:val="007470D7"/>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D09"/>
    <w:rsid w:val="0076570B"/>
    <w:rsid w:val="00765C17"/>
    <w:rsid w:val="00765E99"/>
    <w:rsid w:val="00766394"/>
    <w:rsid w:val="0076639C"/>
    <w:rsid w:val="00766811"/>
    <w:rsid w:val="007668EA"/>
    <w:rsid w:val="00767301"/>
    <w:rsid w:val="00767B8E"/>
    <w:rsid w:val="007705D3"/>
    <w:rsid w:val="007707EF"/>
    <w:rsid w:val="00770B89"/>
    <w:rsid w:val="00770F03"/>
    <w:rsid w:val="0077189F"/>
    <w:rsid w:val="00771993"/>
    <w:rsid w:val="00771C1E"/>
    <w:rsid w:val="00772008"/>
    <w:rsid w:val="007726E6"/>
    <w:rsid w:val="00772880"/>
    <w:rsid w:val="00772E9C"/>
    <w:rsid w:val="00773D14"/>
    <w:rsid w:val="007742E9"/>
    <w:rsid w:val="00774B7E"/>
    <w:rsid w:val="00775B3D"/>
    <w:rsid w:val="00775D6B"/>
    <w:rsid w:val="00775E27"/>
    <w:rsid w:val="00776226"/>
    <w:rsid w:val="007764CE"/>
    <w:rsid w:val="00780794"/>
    <w:rsid w:val="00780BB2"/>
    <w:rsid w:val="00781460"/>
    <w:rsid w:val="00781A51"/>
    <w:rsid w:val="00782415"/>
    <w:rsid w:val="00782BF9"/>
    <w:rsid w:val="00783730"/>
    <w:rsid w:val="0078378E"/>
    <w:rsid w:val="0078406F"/>
    <w:rsid w:val="0078410B"/>
    <w:rsid w:val="007847C2"/>
    <w:rsid w:val="00785747"/>
    <w:rsid w:val="00785DA6"/>
    <w:rsid w:val="00785F6E"/>
    <w:rsid w:val="0078607B"/>
    <w:rsid w:val="00786854"/>
    <w:rsid w:val="00786B91"/>
    <w:rsid w:val="007874A8"/>
    <w:rsid w:val="00787D81"/>
    <w:rsid w:val="00787EA9"/>
    <w:rsid w:val="00790737"/>
    <w:rsid w:val="00790B4E"/>
    <w:rsid w:val="00791CF2"/>
    <w:rsid w:val="007924E4"/>
    <w:rsid w:val="00793441"/>
    <w:rsid w:val="007947D2"/>
    <w:rsid w:val="00795039"/>
    <w:rsid w:val="007954C5"/>
    <w:rsid w:val="0079615F"/>
    <w:rsid w:val="007965EB"/>
    <w:rsid w:val="0079762F"/>
    <w:rsid w:val="007A03A7"/>
    <w:rsid w:val="007A05BC"/>
    <w:rsid w:val="007A1417"/>
    <w:rsid w:val="007A1861"/>
    <w:rsid w:val="007A2748"/>
    <w:rsid w:val="007A2C7B"/>
    <w:rsid w:val="007A40DC"/>
    <w:rsid w:val="007A5005"/>
    <w:rsid w:val="007A6B9A"/>
    <w:rsid w:val="007A70BA"/>
    <w:rsid w:val="007A7531"/>
    <w:rsid w:val="007B003B"/>
    <w:rsid w:val="007B0227"/>
    <w:rsid w:val="007B051C"/>
    <w:rsid w:val="007B0605"/>
    <w:rsid w:val="007B0D0C"/>
    <w:rsid w:val="007B1608"/>
    <w:rsid w:val="007B2936"/>
    <w:rsid w:val="007B2DAB"/>
    <w:rsid w:val="007B32A1"/>
    <w:rsid w:val="007B400A"/>
    <w:rsid w:val="007B4625"/>
    <w:rsid w:val="007B4D55"/>
    <w:rsid w:val="007B509C"/>
    <w:rsid w:val="007B552B"/>
    <w:rsid w:val="007B56C2"/>
    <w:rsid w:val="007B75EF"/>
    <w:rsid w:val="007B78F4"/>
    <w:rsid w:val="007C00BB"/>
    <w:rsid w:val="007C0591"/>
    <w:rsid w:val="007C069D"/>
    <w:rsid w:val="007C109B"/>
    <w:rsid w:val="007C1E9A"/>
    <w:rsid w:val="007C26BF"/>
    <w:rsid w:val="007C2CC3"/>
    <w:rsid w:val="007C3534"/>
    <w:rsid w:val="007C4F82"/>
    <w:rsid w:val="007C56BB"/>
    <w:rsid w:val="007C5CD8"/>
    <w:rsid w:val="007C5D78"/>
    <w:rsid w:val="007C6438"/>
    <w:rsid w:val="007C6499"/>
    <w:rsid w:val="007C71FF"/>
    <w:rsid w:val="007C7F3D"/>
    <w:rsid w:val="007D02E0"/>
    <w:rsid w:val="007D0F6A"/>
    <w:rsid w:val="007D11E3"/>
    <w:rsid w:val="007D211E"/>
    <w:rsid w:val="007D3734"/>
    <w:rsid w:val="007D390B"/>
    <w:rsid w:val="007D3A44"/>
    <w:rsid w:val="007D4167"/>
    <w:rsid w:val="007D4B3B"/>
    <w:rsid w:val="007D4CD6"/>
    <w:rsid w:val="007D5479"/>
    <w:rsid w:val="007D5732"/>
    <w:rsid w:val="007D5763"/>
    <w:rsid w:val="007D5C83"/>
    <w:rsid w:val="007D63CF"/>
    <w:rsid w:val="007D6A1C"/>
    <w:rsid w:val="007D7470"/>
    <w:rsid w:val="007E029C"/>
    <w:rsid w:val="007E04C0"/>
    <w:rsid w:val="007E09D7"/>
    <w:rsid w:val="007E0BC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A2D"/>
    <w:rsid w:val="007F5103"/>
    <w:rsid w:val="007F6ABE"/>
    <w:rsid w:val="007F7151"/>
    <w:rsid w:val="007F72CA"/>
    <w:rsid w:val="007F78AA"/>
    <w:rsid w:val="007F7B34"/>
    <w:rsid w:val="008000B0"/>
    <w:rsid w:val="0080075A"/>
    <w:rsid w:val="00800A34"/>
    <w:rsid w:val="00800FA9"/>
    <w:rsid w:val="00801192"/>
    <w:rsid w:val="0080197E"/>
    <w:rsid w:val="00801A8F"/>
    <w:rsid w:val="00801FC1"/>
    <w:rsid w:val="00801FF7"/>
    <w:rsid w:val="008021BA"/>
    <w:rsid w:val="00802502"/>
    <w:rsid w:val="008030CA"/>
    <w:rsid w:val="008037CE"/>
    <w:rsid w:val="00804794"/>
    <w:rsid w:val="00804E4B"/>
    <w:rsid w:val="008053AB"/>
    <w:rsid w:val="00805EF2"/>
    <w:rsid w:val="0080602C"/>
    <w:rsid w:val="008064B2"/>
    <w:rsid w:val="0080651C"/>
    <w:rsid w:val="00810EF6"/>
    <w:rsid w:val="00813B7C"/>
    <w:rsid w:val="008144EC"/>
    <w:rsid w:val="00815183"/>
    <w:rsid w:val="0081551A"/>
    <w:rsid w:val="00817480"/>
    <w:rsid w:val="008202A1"/>
    <w:rsid w:val="00820DB6"/>
    <w:rsid w:val="00821616"/>
    <w:rsid w:val="00823B96"/>
    <w:rsid w:val="0082608F"/>
    <w:rsid w:val="00827608"/>
    <w:rsid w:val="008300ED"/>
    <w:rsid w:val="00830197"/>
    <w:rsid w:val="00830559"/>
    <w:rsid w:val="0083065A"/>
    <w:rsid w:val="0083073C"/>
    <w:rsid w:val="008309A8"/>
    <w:rsid w:val="0083131A"/>
    <w:rsid w:val="00831AC6"/>
    <w:rsid w:val="0083358A"/>
    <w:rsid w:val="008336BF"/>
    <w:rsid w:val="008336F3"/>
    <w:rsid w:val="00833BEE"/>
    <w:rsid w:val="008347AC"/>
    <w:rsid w:val="00835021"/>
    <w:rsid w:val="008352C1"/>
    <w:rsid w:val="008353B3"/>
    <w:rsid w:val="00835419"/>
    <w:rsid w:val="008355A4"/>
    <w:rsid w:val="00836FAA"/>
    <w:rsid w:val="008375ED"/>
    <w:rsid w:val="00837837"/>
    <w:rsid w:val="00837C96"/>
    <w:rsid w:val="00840317"/>
    <w:rsid w:val="00840843"/>
    <w:rsid w:val="00841297"/>
    <w:rsid w:val="008416E5"/>
    <w:rsid w:val="008421A6"/>
    <w:rsid w:val="008422C3"/>
    <w:rsid w:val="00842AA5"/>
    <w:rsid w:val="00842C74"/>
    <w:rsid w:val="00843E34"/>
    <w:rsid w:val="008442C7"/>
    <w:rsid w:val="0084531A"/>
    <w:rsid w:val="0084545B"/>
    <w:rsid w:val="00845985"/>
    <w:rsid w:val="00845DBE"/>
    <w:rsid w:val="0084712A"/>
    <w:rsid w:val="0085006A"/>
    <w:rsid w:val="0085169E"/>
    <w:rsid w:val="008521EB"/>
    <w:rsid w:val="008525E7"/>
    <w:rsid w:val="00853074"/>
    <w:rsid w:val="00853384"/>
    <w:rsid w:val="008538CC"/>
    <w:rsid w:val="00853DAE"/>
    <w:rsid w:val="008550A7"/>
    <w:rsid w:val="008559AE"/>
    <w:rsid w:val="008559B8"/>
    <w:rsid w:val="00855C10"/>
    <w:rsid w:val="00856B36"/>
    <w:rsid w:val="00857521"/>
    <w:rsid w:val="00861145"/>
    <w:rsid w:val="008613AC"/>
    <w:rsid w:val="00861F3D"/>
    <w:rsid w:val="00862104"/>
    <w:rsid w:val="00862E6A"/>
    <w:rsid w:val="00864D3A"/>
    <w:rsid w:val="00865F05"/>
    <w:rsid w:val="00866098"/>
    <w:rsid w:val="0086630E"/>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1E0"/>
    <w:rsid w:val="00880436"/>
    <w:rsid w:val="00880932"/>
    <w:rsid w:val="00881D12"/>
    <w:rsid w:val="00882869"/>
    <w:rsid w:val="008839E1"/>
    <w:rsid w:val="00883D56"/>
    <w:rsid w:val="0088470E"/>
    <w:rsid w:val="00884749"/>
    <w:rsid w:val="00884CE5"/>
    <w:rsid w:val="00885174"/>
    <w:rsid w:val="00887194"/>
    <w:rsid w:val="00887352"/>
    <w:rsid w:val="00887B6B"/>
    <w:rsid w:val="008902CA"/>
    <w:rsid w:val="00890543"/>
    <w:rsid w:val="00890758"/>
    <w:rsid w:val="00891F43"/>
    <w:rsid w:val="0089299F"/>
    <w:rsid w:val="00892B55"/>
    <w:rsid w:val="00893488"/>
    <w:rsid w:val="00893661"/>
    <w:rsid w:val="008936F0"/>
    <w:rsid w:val="00893817"/>
    <w:rsid w:val="008941F1"/>
    <w:rsid w:val="00894AED"/>
    <w:rsid w:val="00895D17"/>
    <w:rsid w:val="00895EF0"/>
    <w:rsid w:val="0089675D"/>
    <w:rsid w:val="00896B13"/>
    <w:rsid w:val="00896BA6"/>
    <w:rsid w:val="0089763F"/>
    <w:rsid w:val="00897950"/>
    <w:rsid w:val="00897C52"/>
    <w:rsid w:val="008A027C"/>
    <w:rsid w:val="008A0D4C"/>
    <w:rsid w:val="008A0F1F"/>
    <w:rsid w:val="008A0F27"/>
    <w:rsid w:val="008A1491"/>
    <w:rsid w:val="008A2529"/>
    <w:rsid w:val="008A49EA"/>
    <w:rsid w:val="008A4BF6"/>
    <w:rsid w:val="008A5223"/>
    <w:rsid w:val="008A5378"/>
    <w:rsid w:val="008A56D3"/>
    <w:rsid w:val="008A5815"/>
    <w:rsid w:val="008A6BDF"/>
    <w:rsid w:val="008A6CC7"/>
    <w:rsid w:val="008A79C3"/>
    <w:rsid w:val="008B09F8"/>
    <w:rsid w:val="008B0B8A"/>
    <w:rsid w:val="008B14A3"/>
    <w:rsid w:val="008B3E87"/>
    <w:rsid w:val="008B43BD"/>
    <w:rsid w:val="008B47CA"/>
    <w:rsid w:val="008B5049"/>
    <w:rsid w:val="008B58C7"/>
    <w:rsid w:val="008B688B"/>
    <w:rsid w:val="008C0298"/>
    <w:rsid w:val="008C0400"/>
    <w:rsid w:val="008C06B2"/>
    <w:rsid w:val="008C0BC8"/>
    <w:rsid w:val="008C1A89"/>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145E"/>
    <w:rsid w:val="008D18D2"/>
    <w:rsid w:val="008D1A86"/>
    <w:rsid w:val="008D3378"/>
    <w:rsid w:val="008D3F3C"/>
    <w:rsid w:val="008D4968"/>
    <w:rsid w:val="008D551B"/>
    <w:rsid w:val="008D700F"/>
    <w:rsid w:val="008D7B80"/>
    <w:rsid w:val="008E01AE"/>
    <w:rsid w:val="008E0B8F"/>
    <w:rsid w:val="008E184B"/>
    <w:rsid w:val="008E20D5"/>
    <w:rsid w:val="008E21B1"/>
    <w:rsid w:val="008E2968"/>
    <w:rsid w:val="008E2A03"/>
    <w:rsid w:val="008E2BC4"/>
    <w:rsid w:val="008E2D4C"/>
    <w:rsid w:val="008E2F64"/>
    <w:rsid w:val="008E3ABF"/>
    <w:rsid w:val="008E3AEE"/>
    <w:rsid w:val="008E3C63"/>
    <w:rsid w:val="008E4770"/>
    <w:rsid w:val="008E4E88"/>
    <w:rsid w:val="008E4F86"/>
    <w:rsid w:val="008E57A9"/>
    <w:rsid w:val="008E58E4"/>
    <w:rsid w:val="008E591A"/>
    <w:rsid w:val="008E5E06"/>
    <w:rsid w:val="008E6058"/>
    <w:rsid w:val="008F05BD"/>
    <w:rsid w:val="008F13E1"/>
    <w:rsid w:val="008F1969"/>
    <w:rsid w:val="008F1CFC"/>
    <w:rsid w:val="008F1D48"/>
    <w:rsid w:val="008F203C"/>
    <w:rsid w:val="008F20A5"/>
    <w:rsid w:val="008F387E"/>
    <w:rsid w:val="008F39A9"/>
    <w:rsid w:val="008F3E93"/>
    <w:rsid w:val="008F40EB"/>
    <w:rsid w:val="008F45B6"/>
    <w:rsid w:val="008F4875"/>
    <w:rsid w:val="008F48ED"/>
    <w:rsid w:val="008F49ED"/>
    <w:rsid w:val="008F60FC"/>
    <w:rsid w:val="008F6145"/>
    <w:rsid w:val="008F679C"/>
    <w:rsid w:val="008F7BD8"/>
    <w:rsid w:val="008F7D6F"/>
    <w:rsid w:val="00900631"/>
    <w:rsid w:val="00901746"/>
    <w:rsid w:val="00901899"/>
    <w:rsid w:val="00901B07"/>
    <w:rsid w:val="00902570"/>
    <w:rsid w:val="0090346A"/>
    <w:rsid w:val="00903E0F"/>
    <w:rsid w:val="009044F6"/>
    <w:rsid w:val="00905C13"/>
    <w:rsid w:val="00905E55"/>
    <w:rsid w:val="00906671"/>
    <w:rsid w:val="009068C6"/>
    <w:rsid w:val="0090735C"/>
    <w:rsid w:val="00907364"/>
    <w:rsid w:val="00907DCD"/>
    <w:rsid w:val="0091005A"/>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1C"/>
    <w:rsid w:val="00913ED4"/>
    <w:rsid w:val="00913F71"/>
    <w:rsid w:val="00914BB4"/>
    <w:rsid w:val="00914C69"/>
    <w:rsid w:val="0091516A"/>
    <w:rsid w:val="00915876"/>
    <w:rsid w:val="00915B36"/>
    <w:rsid w:val="00915E1F"/>
    <w:rsid w:val="00915E89"/>
    <w:rsid w:val="009161DE"/>
    <w:rsid w:val="00916F9E"/>
    <w:rsid w:val="00920993"/>
    <w:rsid w:val="00921684"/>
    <w:rsid w:val="00921D8D"/>
    <w:rsid w:val="00922989"/>
    <w:rsid w:val="009238B5"/>
    <w:rsid w:val="0092392C"/>
    <w:rsid w:val="00923A7D"/>
    <w:rsid w:val="00923F71"/>
    <w:rsid w:val="00924F4E"/>
    <w:rsid w:val="00925045"/>
    <w:rsid w:val="009250A6"/>
    <w:rsid w:val="009258C2"/>
    <w:rsid w:val="0092632D"/>
    <w:rsid w:val="009266C1"/>
    <w:rsid w:val="00926CE7"/>
    <w:rsid w:val="00927CA7"/>
    <w:rsid w:val="00930541"/>
    <w:rsid w:val="00930AFC"/>
    <w:rsid w:val="00930F30"/>
    <w:rsid w:val="009316AA"/>
    <w:rsid w:val="0093229C"/>
    <w:rsid w:val="0093231E"/>
    <w:rsid w:val="00932BDE"/>
    <w:rsid w:val="0093348D"/>
    <w:rsid w:val="00933FB0"/>
    <w:rsid w:val="00934033"/>
    <w:rsid w:val="00935643"/>
    <w:rsid w:val="00935FEC"/>
    <w:rsid w:val="00936523"/>
    <w:rsid w:val="00936CF2"/>
    <w:rsid w:val="009376D8"/>
    <w:rsid w:val="00940AEA"/>
    <w:rsid w:val="00940D91"/>
    <w:rsid w:val="009413A4"/>
    <w:rsid w:val="00941688"/>
    <w:rsid w:val="0094229E"/>
    <w:rsid w:val="009425DA"/>
    <w:rsid w:val="00943385"/>
    <w:rsid w:val="00943552"/>
    <w:rsid w:val="0094445D"/>
    <w:rsid w:val="009444E5"/>
    <w:rsid w:val="00944B78"/>
    <w:rsid w:val="00944F1F"/>
    <w:rsid w:val="00945552"/>
    <w:rsid w:val="00946385"/>
    <w:rsid w:val="00950459"/>
    <w:rsid w:val="009507DE"/>
    <w:rsid w:val="00951938"/>
    <w:rsid w:val="00953DD4"/>
    <w:rsid w:val="00954212"/>
    <w:rsid w:val="00954E3D"/>
    <w:rsid w:val="0095555F"/>
    <w:rsid w:val="009574DC"/>
    <w:rsid w:val="00957530"/>
    <w:rsid w:val="00957BE9"/>
    <w:rsid w:val="00960197"/>
    <w:rsid w:val="0096077F"/>
    <w:rsid w:val="00960BFC"/>
    <w:rsid w:val="00960DE8"/>
    <w:rsid w:val="00961457"/>
    <w:rsid w:val="00961660"/>
    <w:rsid w:val="00962557"/>
    <w:rsid w:val="00962B07"/>
    <w:rsid w:val="00963040"/>
    <w:rsid w:val="00963B5C"/>
    <w:rsid w:val="00964938"/>
    <w:rsid w:val="00964A31"/>
    <w:rsid w:val="00965B5D"/>
    <w:rsid w:val="00966098"/>
    <w:rsid w:val="00966172"/>
    <w:rsid w:val="009672C7"/>
    <w:rsid w:val="00967D0D"/>
    <w:rsid w:val="009712D5"/>
    <w:rsid w:val="009716E4"/>
    <w:rsid w:val="009718F5"/>
    <w:rsid w:val="00971D5B"/>
    <w:rsid w:val="00971D67"/>
    <w:rsid w:val="00971F7C"/>
    <w:rsid w:val="00972142"/>
    <w:rsid w:val="00974222"/>
    <w:rsid w:val="009749AB"/>
    <w:rsid w:val="00975BE8"/>
    <w:rsid w:val="00975C69"/>
    <w:rsid w:val="00975CBC"/>
    <w:rsid w:val="00975D3A"/>
    <w:rsid w:val="00976F71"/>
    <w:rsid w:val="00977082"/>
    <w:rsid w:val="009805C2"/>
    <w:rsid w:val="00980A48"/>
    <w:rsid w:val="00980C98"/>
    <w:rsid w:val="00981E5A"/>
    <w:rsid w:val="00982FE0"/>
    <w:rsid w:val="009830F8"/>
    <w:rsid w:val="00983E4F"/>
    <w:rsid w:val="00985E79"/>
    <w:rsid w:val="00986215"/>
    <w:rsid w:val="00986241"/>
    <w:rsid w:val="009866AE"/>
    <w:rsid w:val="009868B7"/>
    <w:rsid w:val="0098699E"/>
    <w:rsid w:val="00986EF1"/>
    <w:rsid w:val="009870CD"/>
    <w:rsid w:val="00990325"/>
    <w:rsid w:val="009903A7"/>
    <w:rsid w:val="0099100A"/>
    <w:rsid w:val="00991582"/>
    <w:rsid w:val="0099192D"/>
    <w:rsid w:val="00991F01"/>
    <w:rsid w:val="00992273"/>
    <w:rsid w:val="009928E8"/>
    <w:rsid w:val="00992EB9"/>
    <w:rsid w:val="00993235"/>
    <w:rsid w:val="00993B4B"/>
    <w:rsid w:val="009940DB"/>
    <w:rsid w:val="009958AA"/>
    <w:rsid w:val="0099625C"/>
    <w:rsid w:val="00996BC6"/>
    <w:rsid w:val="009978B4"/>
    <w:rsid w:val="00997A0C"/>
    <w:rsid w:val="009A0012"/>
    <w:rsid w:val="009A03DE"/>
    <w:rsid w:val="009A1180"/>
    <w:rsid w:val="009A12A8"/>
    <w:rsid w:val="009A1576"/>
    <w:rsid w:val="009A1DA7"/>
    <w:rsid w:val="009A1DF5"/>
    <w:rsid w:val="009A309D"/>
    <w:rsid w:val="009A32C4"/>
    <w:rsid w:val="009A34F4"/>
    <w:rsid w:val="009A36A6"/>
    <w:rsid w:val="009A389A"/>
    <w:rsid w:val="009A40B7"/>
    <w:rsid w:val="009A40FD"/>
    <w:rsid w:val="009A4B89"/>
    <w:rsid w:val="009A4D24"/>
    <w:rsid w:val="009A6410"/>
    <w:rsid w:val="009B0249"/>
    <w:rsid w:val="009B0281"/>
    <w:rsid w:val="009B0B42"/>
    <w:rsid w:val="009B0D3E"/>
    <w:rsid w:val="009B1768"/>
    <w:rsid w:val="009B194F"/>
    <w:rsid w:val="009B1EC1"/>
    <w:rsid w:val="009B3381"/>
    <w:rsid w:val="009B3884"/>
    <w:rsid w:val="009B3AC7"/>
    <w:rsid w:val="009B3B06"/>
    <w:rsid w:val="009B5B64"/>
    <w:rsid w:val="009B600E"/>
    <w:rsid w:val="009B66EA"/>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412B"/>
    <w:rsid w:val="009C541C"/>
    <w:rsid w:val="009C553B"/>
    <w:rsid w:val="009C567A"/>
    <w:rsid w:val="009C6895"/>
    <w:rsid w:val="009C6D0C"/>
    <w:rsid w:val="009C6D0F"/>
    <w:rsid w:val="009C6E05"/>
    <w:rsid w:val="009C7A1A"/>
    <w:rsid w:val="009C7A1F"/>
    <w:rsid w:val="009C7D5E"/>
    <w:rsid w:val="009D0348"/>
    <w:rsid w:val="009D0A4B"/>
    <w:rsid w:val="009D1988"/>
    <w:rsid w:val="009D20DB"/>
    <w:rsid w:val="009D2920"/>
    <w:rsid w:val="009D2FF0"/>
    <w:rsid w:val="009D39F2"/>
    <w:rsid w:val="009D3D81"/>
    <w:rsid w:val="009D4058"/>
    <w:rsid w:val="009D4ECE"/>
    <w:rsid w:val="009D5042"/>
    <w:rsid w:val="009D61D2"/>
    <w:rsid w:val="009D69D2"/>
    <w:rsid w:val="009E0021"/>
    <w:rsid w:val="009E0B8D"/>
    <w:rsid w:val="009E1B1C"/>
    <w:rsid w:val="009E1C22"/>
    <w:rsid w:val="009E2097"/>
    <w:rsid w:val="009E2555"/>
    <w:rsid w:val="009E40C5"/>
    <w:rsid w:val="009E41D4"/>
    <w:rsid w:val="009E4574"/>
    <w:rsid w:val="009E653F"/>
    <w:rsid w:val="009E6588"/>
    <w:rsid w:val="009E69C6"/>
    <w:rsid w:val="009E7F16"/>
    <w:rsid w:val="009F3476"/>
    <w:rsid w:val="009F4020"/>
    <w:rsid w:val="009F44C8"/>
    <w:rsid w:val="009F5464"/>
    <w:rsid w:val="009F5531"/>
    <w:rsid w:val="009F6174"/>
    <w:rsid w:val="009F6212"/>
    <w:rsid w:val="009F775F"/>
    <w:rsid w:val="00A002B1"/>
    <w:rsid w:val="00A002D0"/>
    <w:rsid w:val="00A00828"/>
    <w:rsid w:val="00A0150D"/>
    <w:rsid w:val="00A02D94"/>
    <w:rsid w:val="00A030ED"/>
    <w:rsid w:val="00A03C1F"/>
    <w:rsid w:val="00A03C50"/>
    <w:rsid w:val="00A03F77"/>
    <w:rsid w:val="00A040C2"/>
    <w:rsid w:val="00A057D5"/>
    <w:rsid w:val="00A0635F"/>
    <w:rsid w:val="00A06500"/>
    <w:rsid w:val="00A06B71"/>
    <w:rsid w:val="00A06F30"/>
    <w:rsid w:val="00A1068F"/>
    <w:rsid w:val="00A1203F"/>
    <w:rsid w:val="00A12B88"/>
    <w:rsid w:val="00A131F1"/>
    <w:rsid w:val="00A13A0A"/>
    <w:rsid w:val="00A13F27"/>
    <w:rsid w:val="00A14273"/>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37A7"/>
    <w:rsid w:val="00A237C7"/>
    <w:rsid w:val="00A240EB"/>
    <w:rsid w:val="00A24DCF"/>
    <w:rsid w:val="00A24DE7"/>
    <w:rsid w:val="00A250C0"/>
    <w:rsid w:val="00A255A6"/>
    <w:rsid w:val="00A257B9"/>
    <w:rsid w:val="00A25D1F"/>
    <w:rsid w:val="00A260E9"/>
    <w:rsid w:val="00A26A14"/>
    <w:rsid w:val="00A26E6E"/>
    <w:rsid w:val="00A27636"/>
    <w:rsid w:val="00A30765"/>
    <w:rsid w:val="00A318C3"/>
    <w:rsid w:val="00A32C90"/>
    <w:rsid w:val="00A33960"/>
    <w:rsid w:val="00A33CDF"/>
    <w:rsid w:val="00A35126"/>
    <w:rsid w:val="00A3515B"/>
    <w:rsid w:val="00A35426"/>
    <w:rsid w:val="00A35CB2"/>
    <w:rsid w:val="00A402D3"/>
    <w:rsid w:val="00A4061A"/>
    <w:rsid w:val="00A40D55"/>
    <w:rsid w:val="00A41E89"/>
    <w:rsid w:val="00A4252E"/>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0DCC"/>
    <w:rsid w:val="00A51699"/>
    <w:rsid w:val="00A51979"/>
    <w:rsid w:val="00A53FC0"/>
    <w:rsid w:val="00A54809"/>
    <w:rsid w:val="00A54D31"/>
    <w:rsid w:val="00A55211"/>
    <w:rsid w:val="00A55470"/>
    <w:rsid w:val="00A55499"/>
    <w:rsid w:val="00A55FFE"/>
    <w:rsid w:val="00A56A6B"/>
    <w:rsid w:val="00A57C0F"/>
    <w:rsid w:val="00A6011E"/>
    <w:rsid w:val="00A61F17"/>
    <w:rsid w:val="00A62288"/>
    <w:rsid w:val="00A63206"/>
    <w:rsid w:val="00A63E75"/>
    <w:rsid w:val="00A647E4"/>
    <w:rsid w:val="00A649A4"/>
    <w:rsid w:val="00A64E08"/>
    <w:rsid w:val="00A657BB"/>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5DE"/>
    <w:rsid w:val="00A768B1"/>
    <w:rsid w:val="00A777A8"/>
    <w:rsid w:val="00A778A8"/>
    <w:rsid w:val="00A77CD7"/>
    <w:rsid w:val="00A80B08"/>
    <w:rsid w:val="00A814D3"/>
    <w:rsid w:val="00A81D1B"/>
    <w:rsid w:val="00A81F72"/>
    <w:rsid w:val="00A82E61"/>
    <w:rsid w:val="00A8393B"/>
    <w:rsid w:val="00A84596"/>
    <w:rsid w:val="00A8503F"/>
    <w:rsid w:val="00A8544B"/>
    <w:rsid w:val="00A85DF2"/>
    <w:rsid w:val="00A868E3"/>
    <w:rsid w:val="00A86C91"/>
    <w:rsid w:val="00A90656"/>
    <w:rsid w:val="00A90726"/>
    <w:rsid w:val="00A90FC4"/>
    <w:rsid w:val="00A90FE9"/>
    <w:rsid w:val="00A91DDF"/>
    <w:rsid w:val="00A925E0"/>
    <w:rsid w:val="00A9315B"/>
    <w:rsid w:val="00A9318E"/>
    <w:rsid w:val="00A9399A"/>
    <w:rsid w:val="00A944EB"/>
    <w:rsid w:val="00A94D4C"/>
    <w:rsid w:val="00A950AA"/>
    <w:rsid w:val="00A9526C"/>
    <w:rsid w:val="00A95295"/>
    <w:rsid w:val="00A95668"/>
    <w:rsid w:val="00A965BE"/>
    <w:rsid w:val="00A967F2"/>
    <w:rsid w:val="00A97485"/>
    <w:rsid w:val="00AA0E21"/>
    <w:rsid w:val="00AA0F9F"/>
    <w:rsid w:val="00AA16A2"/>
    <w:rsid w:val="00AA2C8A"/>
    <w:rsid w:val="00AA3253"/>
    <w:rsid w:val="00AA460A"/>
    <w:rsid w:val="00AA4CD7"/>
    <w:rsid w:val="00AA715C"/>
    <w:rsid w:val="00AB050C"/>
    <w:rsid w:val="00AB135C"/>
    <w:rsid w:val="00AB156C"/>
    <w:rsid w:val="00AB1988"/>
    <w:rsid w:val="00AB2166"/>
    <w:rsid w:val="00AB2337"/>
    <w:rsid w:val="00AB6431"/>
    <w:rsid w:val="00AB6BF4"/>
    <w:rsid w:val="00AB7A82"/>
    <w:rsid w:val="00AB7F76"/>
    <w:rsid w:val="00AC03F9"/>
    <w:rsid w:val="00AC0C39"/>
    <w:rsid w:val="00AC0D30"/>
    <w:rsid w:val="00AC2210"/>
    <w:rsid w:val="00AC2394"/>
    <w:rsid w:val="00AC2951"/>
    <w:rsid w:val="00AC2ADD"/>
    <w:rsid w:val="00AC2BFE"/>
    <w:rsid w:val="00AC2D6A"/>
    <w:rsid w:val="00AC32F1"/>
    <w:rsid w:val="00AC33E2"/>
    <w:rsid w:val="00AC367E"/>
    <w:rsid w:val="00AC430A"/>
    <w:rsid w:val="00AC4834"/>
    <w:rsid w:val="00AC48A7"/>
    <w:rsid w:val="00AC490A"/>
    <w:rsid w:val="00AC4BF9"/>
    <w:rsid w:val="00AC4F4E"/>
    <w:rsid w:val="00AC763A"/>
    <w:rsid w:val="00AC77A5"/>
    <w:rsid w:val="00AD09CF"/>
    <w:rsid w:val="00AD0B25"/>
    <w:rsid w:val="00AD0E3E"/>
    <w:rsid w:val="00AD1EFF"/>
    <w:rsid w:val="00AD27EE"/>
    <w:rsid w:val="00AD2F8F"/>
    <w:rsid w:val="00AD39ED"/>
    <w:rsid w:val="00AD3FEA"/>
    <w:rsid w:val="00AD449F"/>
    <w:rsid w:val="00AD4EB3"/>
    <w:rsid w:val="00AD53E3"/>
    <w:rsid w:val="00AD5DE7"/>
    <w:rsid w:val="00AD727C"/>
    <w:rsid w:val="00AD7354"/>
    <w:rsid w:val="00AD741A"/>
    <w:rsid w:val="00AE07CC"/>
    <w:rsid w:val="00AE0D28"/>
    <w:rsid w:val="00AE1591"/>
    <w:rsid w:val="00AE184F"/>
    <w:rsid w:val="00AE1D63"/>
    <w:rsid w:val="00AE2291"/>
    <w:rsid w:val="00AE2A48"/>
    <w:rsid w:val="00AE3168"/>
    <w:rsid w:val="00AE3329"/>
    <w:rsid w:val="00AE39CD"/>
    <w:rsid w:val="00AE3C1B"/>
    <w:rsid w:val="00AE42BD"/>
    <w:rsid w:val="00AE45CF"/>
    <w:rsid w:val="00AE4E5D"/>
    <w:rsid w:val="00AE55CD"/>
    <w:rsid w:val="00AE6051"/>
    <w:rsid w:val="00AE63FA"/>
    <w:rsid w:val="00AE6D03"/>
    <w:rsid w:val="00AF0182"/>
    <w:rsid w:val="00AF0737"/>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25"/>
    <w:rsid w:val="00B00FDD"/>
    <w:rsid w:val="00B02655"/>
    <w:rsid w:val="00B02B83"/>
    <w:rsid w:val="00B02E21"/>
    <w:rsid w:val="00B030F6"/>
    <w:rsid w:val="00B031FD"/>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4100"/>
    <w:rsid w:val="00B142C7"/>
    <w:rsid w:val="00B14470"/>
    <w:rsid w:val="00B144EA"/>
    <w:rsid w:val="00B14C96"/>
    <w:rsid w:val="00B15100"/>
    <w:rsid w:val="00B154D9"/>
    <w:rsid w:val="00B15A02"/>
    <w:rsid w:val="00B1726F"/>
    <w:rsid w:val="00B2066F"/>
    <w:rsid w:val="00B21113"/>
    <w:rsid w:val="00B22BC2"/>
    <w:rsid w:val="00B23AD5"/>
    <w:rsid w:val="00B23E71"/>
    <w:rsid w:val="00B2479D"/>
    <w:rsid w:val="00B24DEA"/>
    <w:rsid w:val="00B24FD1"/>
    <w:rsid w:val="00B251B9"/>
    <w:rsid w:val="00B2591E"/>
    <w:rsid w:val="00B25AFB"/>
    <w:rsid w:val="00B25F7D"/>
    <w:rsid w:val="00B2676A"/>
    <w:rsid w:val="00B26856"/>
    <w:rsid w:val="00B2704D"/>
    <w:rsid w:val="00B27608"/>
    <w:rsid w:val="00B27C17"/>
    <w:rsid w:val="00B27E89"/>
    <w:rsid w:val="00B30A98"/>
    <w:rsid w:val="00B32104"/>
    <w:rsid w:val="00B3210A"/>
    <w:rsid w:val="00B323C7"/>
    <w:rsid w:val="00B329C7"/>
    <w:rsid w:val="00B32CBB"/>
    <w:rsid w:val="00B32F17"/>
    <w:rsid w:val="00B347EE"/>
    <w:rsid w:val="00B36A34"/>
    <w:rsid w:val="00B36AFE"/>
    <w:rsid w:val="00B37728"/>
    <w:rsid w:val="00B37A3C"/>
    <w:rsid w:val="00B37B8E"/>
    <w:rsid w:val="00B37EBD"/>
    <w:rsid w:val="00B418BC"/>
    <w:rsid w:val="00B42D75"/>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26"/>
    <w:rsid w:val="00B550C1"/>
    <w:rsid w:val="00B612BC"/>
    <w:rsid w:val="00B620FA"/>
    <w:rsid w:val="00B6241B"/>
    <w:rsid w:val="00B62465"/>
    <w:rsid w:val="00B64687"/>
    <w:rsid w:val="00B64880"/>
    <w:rsid w:val="00B650B3"/>
    <w:rsid w:val="00B657E6"/>
    <w:rsid w:val="00B659C3"/>
    <w:rsid w:val="00B66133"/>
    <w:rsid w:val="00B663ED"/>
    <w:rsid w:val="00B66FC8"/>
    <w:rsid w:val="00B672BD"/>
    <w:rsid w:val="00B702E3"/>
    <w:rsid w:val="00B71F02"/>
    <w:rsid w:val="00B7337C"/>
    <w:rsid w:val="00B74747"/>
    <w:rsid w:val="00B7500B"/>
    <w:rsid w:val="00B75254"/>
    <w:rsid w:val="00B756E1"/>
    <w:rsid w:val="00B756F6"/>
    <w:rsid w:val="00B7628C"/>
    <w:rsid w:val="00B76FF3"/>
    <w:rsid w:val="00B80393"/>
    <w:rsid w:val="00B809A7"/>
    <w:rsid w:val="00B80D15"/>
    <w:rsid w:val="00B80EA0"/>
    <w:rsid w:val="00B814E7"/>
    <w:rsid w:val="00B82936"/>
    <w:rsid w:val="00B82F96"/>
    <w:rsid w:val="00B834EF"/>
    <w:rsid w:val="00B835CE"/>
    <w:rsid w:val="00B8401A"/>
    <w:rsid w:val="00B8437E"/>
    <w:rsid w:val="00B84AB9"/>
    <w:rsid w:val="00B85188"/>
    <w:rsid w:val="00B856C2"/>
    <w:rsid w:val="00B85BCE"/>
    <w:rsid w:val="00B86550"/>
    <w:rsid w:val="00B86F07"/>
    <w:rsid w:val="00B902EB"/>
    <w:rsid w:val="00B906EC"/>
    <w:rsid w:val="00B90B03"/>
    <w:rsid w:val="00B91500"/>
    <w:rsid w:val="00B9215A"/>
    <w:rsid w:val="00B9215C"/>
    <w:rsid w:val="00B92840"/>
    <w:rsid w:val="00B929A8"/>
    <w:rsid w:val="00B92BDC"/>
    <w:rsid w:val="00B92EDB"/>
    <w:rsid w:val="00B938A5"/>
    <w:rsid w:val="00B943A9"/>
    <w:rsid w:val="00B94479"/>
    <w:rsid w:val="00B946BE"/>
    <w:rsid w:val="00B955BF"/>
    <w:rsid w:val="00B95888"/>
    <w:rsid w:val="00B9698D"/>
    <w:rsid w:val="00B96A4E"/>
    <w:rsid w:val="00B976CD"/>
    <w:rsid w:val="00BA0374"/>
    <w:rsid w:val="00BA054F"/>
    <w:rsid w:val="00BA07B3"/>
    <w:rsid w:val="00BA0A53"/>
    <w:rsid w:val="00BA0E99"/>
    <w:rsid w:val="00BA12B2"/>
    <w:rsid w:val="00BA1BAA"/>
    <w:rsid w:val="00BA276D"/>
    <w:rsid w:val="00BA2B07"/>
    <w:rsid w:val="00BA3030"/>
    <w:rsid w:val="00BA3719"/>
    <w:rsid w:val="00BA397B"/>
    <w:rsid w:val="00BA3BC3"/>
    <w:rsid w:val="00BA51F6"/>
    <w:rsid w:val="00BA53A9"/>
    <w:rsid w:val="00BA5D16"/>
    <w:rsid w:val="00BA606A"/>
    <w:rsid w:val="00BA7DB7"/>
    <w:rsid w:val="00BB0064"/>
    <w:rsid w:val="00BB0631"/>
    <w:rsid w:val="00BB068B"/>
    <w:rsid w:val="00BB1A10"/>
    <w:rsid w:val="00BB1EF3"/>
    <w:rsid w:val="00BB297D"/>
    <w:rsid w:val="00BB2C4B"/>
    <w:rsid w:val="00BB460D"/>
    <w:rsid w:val="00BB506A"/>
    <w:rsid w:val="00BB5504"/>
    <w:rsid w:val="00BB5C2A"/>
    <w:rsid w:val="00BB6BFE"/>
    <w:rsid w:val="00BB6F4E"/>
    <w:rsid w:val="00BB7A80"/>
    <w:rsid w:val="00BC04BB"/>
    <w:rsid w:val="00BC064A"/>
    <w:rsid w:val="00BC1CB9"/>
    <w:rsid w:val="00BC1EF8"/>
    <w:rsid w:val="00BC25E2"/>
    <w:rsid w:val="00BC2A2A"/>
    <w:rsid w:val="00BC308C"/>
    <w:rsid w:val="00BC3145"/>
    <w:rsid w:val="00BC46BD"/>
    <w:rsid w:val="00BC50A5"/>
    <w:rsid w:val="00BC6844"/>
    <w:rsid w:val="00BC7355"/>
    <w:rsid w:val="00BC753C"/>
    <w:rsid w:val="00BD050C"/>
    <w:rsid w:val="00BD0776"/>
    <w:rsid w:val="00BD118E"/>
    <w:rsid w:val="00BD123C"/>
    <w:rsid w:val="00BD1AE2"/>
    <w:rsid w:val="00BD1CF7"/>
    <w:rsid w:val="00BD1DCD"/>
    <w:rsid w:val="00BD21CE"/>
    <w:rsid w:val="00BD2815"/>
    <w:rsid w:val="00BD2D80"/>
    <w:rsid w:val="00BD2FEE"/>
    <w:rsid w:val="00BD42B5"/>
    <w:rsid w:val="00BD49AA"/>
    <w:rsid w:val="00BD5789"/>
    <w:rsid w:val="00BD5DC6"/>
    <w:rsid w:val="00BD682F"/>
    <w:rsid w:val="00BD6D38"/>
    <w:rsid w:val="00BD7A49"/>
    <w:rsid w:val="00BD7B8A"/>
    <w:rsid w:val="00BD7D6A"/>
    <w:rsid w:val="00BE135A"/>
    <w:rsid w:val="00BE3879"/>
    <w:rsid w:val="00BE3DDE"/>
    <w:rsid w:val="00BE3EDD"/>
    <w:rsid w:val="00BE446E"/>
    <w:rsid w:val="00BE6B57"/>
    <w:rsid w:val="00BE6BF6"/>
    <w:rsid w:val="00BE6DEC"/>
    <w:rsid w:val="00BE72EF"/>
    <w:rsid w:val="00BE7300"/>
    <w:rsid w:val="00BE7E33"/>
    <w:rsid w:val="00BF0B08"/>
    <w:rsid w:val="00BF1899"/>
    <w:rsid w:val="00BF1DDA"/>
    <w:rsid w:val="00BF2686"/>
    <w:rsid w:val="00BF2B9B"/>
    <w:rsid w:val="00BF2C31"/>
    <w:rsid w:val="00BF3A2E"/>
    <w:rsid w:val="00BF40EC"/>
    <w:rsid w:val="00BF4370"/>
    <w:rsid w:val="00BF48BB"/>
    <w:rsid w:val="00BF4B70"/>
    <w:rsid w:val="00BF4B86"/>
    <w:rsid w:val="00BF4D52"/>
    <w:rsid w:val="00BF530A"/>
    <w:rsid w:val="00BF6349"/>
    <w:rsid w:val="00BF68F3"/>
    <w:rsid w:val="00BF717A"/>
    <w:rsid w:val="00BF7339"/>
    <w:rsid w:val="00BF73AA"/>
    <w:rsid w:val="00C00306"/>
    <w:rsid w:val="00C013D6"/>
    <w:rsid w:val="00C019F6"/>
    <w:rsid w:val="00C025FE"/>
    <w:rsid w:val="00C02A31"/>
    <w:rsid w:val="00C02DAB"/>
    <w:rsid w:val="00C0337C"/>
    <w:rsid w:val="00C03F25"/>
    <w:rsid w:val="00C03FFB"/>
    <w:rsid w:val="00C04507"/>
    <w:rsid w:val="00C04764"/>
    <w:rsid w:val="00C04917"/>
    <w:rsid w:val="00C05388"/>
    <w:rsid w:val="00C064E0"/>
    <w:rsid w:val="00C06E51"/>
    <w:rsid w:val="00C0701F"/>
    <w:rsid w:val="00C07378"/>
    <w:rsid w:val="00C07AFE"/>
    <w:rsid w:val="00C1010D"/>
    <w:rsid w:val="00C101F5"/>
    <w:rsid w:val="00C10218"/>
    <w:rsid w:val="00C10BC4"/>
    <w:rsid w:val="00C1185C"/>
    <w:rsid w:val="00C12B45"/>
    <w:rsid w:val="00C12D48"/>
    <w:rsid w:val="00C130AD"/>
    <w:rsid w:val="00C13194"/>
    <w:rsid w:val="00C1388F"/>
    <w:rsid w:val="00C13B71"/>
    <w:rsid w:val="00C14982"/>
    <w:rsid w:val="00C154E2"/>
    <w:rsid w:val="00C15ED7"/>
    <w:rsid w:val="00C16399"/>
    <w:rsid w:val="00C1797B"/>
    <w:rsid w:val="00C17AE5"/>
    <w:rsid w:val="00C17C07"/>
    <w:rsid w:val="00C17C0B"/>
    <w:rsid w:val="00C20180"/>
    <w:rsid w:val="00C22128"/>
    <w:rsid w:val="00C23043"/>
    <w:rsid w:val="00C24FDC"/>
    <w:rsid w:val="00C265B6"/>
    <w:rsid w:val="00C270A6"/>
    <w:rsid w:val="00C273A7"/>
    <w:rsid w:val="00C31113"/>
    <w:rsid w:val="00C311E1"/>
    <w:rsid w:val="00C31364"/>
    <w:rsid w:val="00C318E4"/>
    <w:rsid w:val="00C319CB"/>
    <w:rsid w:val="00C344D5"/>
    <w:rsid w:val="00C34AEA"/>
    <w:rsid w:val="00C35722"/>
    <w:rsid w:val="00C35974"/>
    <w:rsid w:val="00C360EF"/>
    <w:rsid w:val="00C40DE7"/>
    <w:rsid w:val="00C4188A"/>
    <w:rsid w:val="00C41EDE"/>
    <w:rsid w:val="00C41F4D"/>
    <w:rsid w:val="00C43201"/>
    <w:rsid w:val="00C43232"/>
    <w:rsid w:val="00C456D4"/>
    <w:rsid w:val="00C45CF8"/>
    <w:rsid w:val="00C46A28"/>
    <w:rsid w:val="00C46D1D"/>
    <w:rsid w:val="00C470DB"/>
    <w:rsid w:val="00C471D5"/>
    <w:rsid w:val="00C47715"/>
    <w:rsid w:val="00C50C6E"/>
    <w:rsid w:val="00C50E48"/>
    <w:rsid w:val="00C51D1F"/>
    <w:rsid w:val="00C51E3F"/>
    <w:rsid w:val="00C51F95"/>
    <w:rsid w:val="00C52813"/>
    <w:rsid w:val="00C52AAE"/>
    <w:rsid w:val="00C52F82"/>
    <w:rsid w:val="00C5319F"/>
    <w:rsid w:val="00C54205"/>
    <w:rsid w:val="00C543E0"/>
    <w:rsid w:val="00C54C47"/>
    <w:rsid w:val="00C55914"/>
    <w:rsid w:val="00C56071"/>
    <w:rsid w:val="00C564D7"/>
    <w:rsid w:val="00C57210"/>
    <w:rsid w:val="00C6009C"/>
    <w:rsid w:val="00C603C3"/>
    <w:rsid w:val="00C60943"/>
    <w:rsid w:val="00C61443"/>
    <w:rsid w:val="00C61D91"/>
    <w:rsid w:val="00C61E0E"/>
    <w:rsid w:val="00C62209"/>
    <w:rsid w:val="00C62D48"/>
    <w:rsid w:val="00C63066"/>
    <w:rsid w:val="00C63136"/>
    <w:rsid w:val="00C6396D"/>
    <w:rsid w:val="00C639B9"/>
    <w:rsid w:val="00C64820"/>
    <w:rsid w:val="00C65825"/>
    <w:rsid w:val="00C65B5D"/>
    <w:rsid w:val="00C65F1D"/>
    <w:rsid w:val="00C66738"/>
    <w:rsid w:val="00C66D2D"/>
    <w:rsid w:val="00C70606"/>
    <w:rsid w:val="00C707CE"/>
    <w:rsid w:val="00C7089B"/>
    <w:rsid w:val="00C70B16"/>
    <w:rsid w:val="00C71BE2"/>
    <w:rsid w:val="00C72404"/>
    <w:rsid w:val="00C72C12"/>
    <w:rsid w:val="00C735BD"/>
    <w:rsid w:val="00C73973"/>
    <w:rsid w:val="00C74FC5"/>
    <w:rsid w:val="00C752B6"/>
    <w:rsid w:val="00C753B4"/>
    <w:rsid w:val="00C75893"/>
    <w:rsid w:val="00C7684A"/>
    <w:rsid w:val="00C76B09"/>
    <w:rsid w:val="00C76EBF"/>
    <w:rsid w:val="00C771AE"/>
    <w:rsid w:val="00C77459"/>
    <w:rsid w:val="00C777BE"/>
    <w:rsid w:val="00C779D1"/>
    <w:rsid w:val="00C77C9B"/>
    <w:rsid w:val="00C802E4"/>
    <w:rsid w:val="00C802F9"/>
    <w:rsid w:val="00C817B3"/>
    <w:rsid w:val="00C8278B"/>
    <w:rsid w:val="00C82C16"/>
    <w:rsid w:val="00C83074"/>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A11F3"/>
    <w:rsid w:val="00CA154F"/>
    <w:rsid w:val="00CA1990"/>
    <w:rsid w:val="00CA2048"/>
    <w:rsid w:val="00CA2251"/>
    <w:rsid w:val="00CA2B00"/>
    <w:rsid w:val="00CA2EAB"/>
    <w:rsid w:val="00CA320F"/>
    <w:rsid w:val="00CA3BBC"/>
    <w:rsid w:val="00CA3C1D"/>
    <w:rsid w:val="00CA3E42"/>
    <w:rsid w:val="00CA3EDF"/>
    <w:rsid w:val="00CA4C0A"/>
    <w:rsid w:val="00CA5A97"/>
    <w:rsid w:val="00CA6127"/>
    <w:rsid w:val="00CA613C"/>
    <w:rsid w:val="00CA6B49"/>
    <w:rsid w:val="00CA6C97"/>
    <w:rsid w:val="00CA76E3"/>
    <w:rsid w:val="00CA7986"/>
    <w:rsid w:val="00CB039F"/>
    <w:rsid w:val="00CB04CC"/>
    <w:rsid w:val="00CB0E15"/>
    <w:rsid w:val="00CB106E"/>
    <w:rsid w:val="00CB11F7"/>
    <w:rsid w:val="00CB149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4BBE"/>
    <w:rsid w:val="00CC5E2B"/>
    <w:rsid w:val="00CC619D"/>
    <w:rsid w:val="00CC61C8"/>
    <w:rsid w:val="00CC68F9"/>
    <w:rsid w:val="00CC6D8A"/>
    <w:rsid w:val="00CC7168"/>
    <w:rsid w:val="00CC7CD8"/>
    <w:rsid w:val="00CD0AE2"/>
    <w:rsid w:val="00CD1A88"/>
    <w:rsid w:val="00CD1D1E"/>
    <w:rsid w:val="00CD3526"/>
    <w:rsid w:val="00CD388E"/>
    <w:rsid w:val="00CD3B35"/>
    <w:rsid w:val="00CD49D7"/>
    <w:rsid w:val="00CD533E"/>
    <w:rsid w:val="00CD561B"/>
    <w:rsid w:val="00CD637A"/>
    <w:rsid w:val="00CD6623"/>
    <w:rsid w:val="00CD6C62"/>
    <w:rsid w:val="00CD7F1F"/>
    <w:rsid w:val="00CE04B2"/>
    <w:rsid w:val="00CE050E"/>
    <w:rsid w:val="00CE077A"/>
    <w:rsid w:val="00CE07B2"/>
    <w:rsid w:val="00CE0959"/>
    <w:rsid w:val="00CE0F90"/>
    <w:rsid w:val="00CE12DE"/>
    <w:rsid w:val="00CE1BA4"/>
    <w:rsid w:val="00CE2E66"/>
    <w:rsid w:val="00CE313B"/>
    <w:rsid w:val="00CE5B6F"/>
    <w:rsid w:val="00CE6354"/>
    <w:rsid w:val="00CE6F08"/>
    <w:rsid w:val="00CE789C"/>
    <w:rsid w:val="00CE78F8"/>
    <w:rsid w:val="00CF0964"/>
    <w:rsid w:val="00CF0B59"/>
    <w:rsid w:val="00CF21B0"/>
    <w:rsid w:val="00CF4442"/>
    <w:rsid w:val="00CF4509"/>
    <w:rsid w:val="00CF476A"/>
    <w:rsid w:val="00CF4892"/>
    <w:rsid w:val="00CF4AFF"/>
    <w:rsid w:val="00CF4B12"/>
    <w:rsid w:val="00CF4BA9"/>
    <w:rsid w:val="00CF5728"/>
    <w:rsid w:val="00CF5F60"/>
    <w:rsid w:val="00CF7946"/>
    <w:rsid w:val="00CF7BA6"/>
    <w:rsid w:val="00D00F2F"/>
    <w:rsid w:val="00D013C8"/>
    <w:rsid w:val="00D01544"/>
    <w:rsid w:val="00D01992"/>
    <w:rsid w:val="00D020E4"/>
    <w:rsid w:val="00D02FC9"/>
    <w:rsid w:val="00D03013"/>
    <w:rsid w:val="00D03444"/>
    <w:rsid w:val="00D03DA5"/>
    <w:rsid w:val="00D04830"/>
    <w:rsid w:val="00D0556E"/>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4892"/>
    <w:rsid w:val="00D151EC"/>
    <w:rsid w:val="00D15555"/>
    <w:rsid w:val="00D156DC"/>
    <w:rsid w:val="00D15999"/>
    <w:rsid w:val="00D16888"/>
    <w:rsid w:val="00D16E1E"/>
    <w:rsid w:val="00D16F2D"/>
    <w:rsid w:val="00D2090D"/>
    <w:rsid w:val="00D20D65"/>
    <w:rsid w:val="00D218E2"/>
    <w:rsid w:val="00D21B7F"/>
    <w:rsid w:val="00D22ABB"/>
    <w:rsid w:val="00D23A57"/>
    <w:rsid w:val="00D24499"/>
    <w:rsid w:val="00D2483E"/>
    <w:rsid w:val="00D25930"/>
    <w:rsid w:val="00D268A2"/>
    <w:rsid w:val="00D26EBA"/>
    <w:rsid w:val="00D27178"/>
    <w:rsid w:val="00D273B6"/>
    <w:rsid w:val="00D27513"/>
    <w:rsid w:val="00D27916"/>
    <w:rsid w:val="00D27F1E"/>
    <w:rsid w:val="00D30447"/>
    <w:rsid w:val="00D31020"/>
    <w:rsid w:val="00D3145E"/>
    <w:rsid w:val="00D314A4"/>
    <w:rsid w:val="00D31EC5"/>
    <w:rsid w:val="00D32904"/>
    <w:rsid w:val="00D32F40"/>
    <w:rsid w:val="00D33446"/>
    <w:rsid w:val="00D33469"/>
    <w:rsid w:val="00D33BF5"/>
    <w:rsid w:val="00D36A0E"/>
    <w:rsid w:val="00D36C17"/>
    <w:rsid w:val="00D36D8B"/>
    <w:rsid w:val="00D37C57"/>
    <w:rsid w:val="00D402B8"/>
    <w:rsid w:val="00D403D6"/>
    <w:rsid w:val="00D404C3"/>
    <w:rsid w:val="00D40B74"/>
    <w:rsid w:val="00D413FC"/>
    <w:rsid w:val="00D42028"/>
    <w:rsid w:val="00D420B7"/>
    <w:rsid w:val="00D424CB"/>
    <w:rsid w:val="00D42C10"/>
    <w:rsid w:val="00D42CD7"/>
    <w:rsid w:val="00D43141"/>
    <w:rsid w:val="00D434A6"/>
    <w:rsid w:val="00D43797"/>
    <w:rsid w:val="00D44194"/>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C"/>
    <w:rsid w:val="00D5590F"/>
    <w:rsid w:val="00D5675F"/>
    <w:rsid w:val="00D568F3"/>
    <w:rsid w:val="00D5721F"/>
    <w:rsid w:val="00D57327"/>
    <w:rsid w:val="00D60127"/>
    <w:rsid w:val="00D60733"/>
    <w:rsid w:val="00D6198B"/>
    <w:rsid w:val="00D62719"/>
    <w:rsid w:val="00D63799"/>
    <w:rsid w:val="00D63A95"/>
    <w:rsid w:val="00D63C35"/>
    <w:rsid w:val="00D64227"/>
    <w:rsid w:val="00D655C7"/>
    <w:rsid w:val="00D6568D"/>
    <w:rsid w:val="00D65AB2"/>
    <w:rsid w:val="00D666E6"/>
    <w:rsid w:val="00D67998"/>
    <w:rsid w:val="00D70370"/>
    <w:rsid w:val="00D70951"/>
    <w:rsid w:val="00D70D5B"/>
    <w:rsid w:val="00D70F5A"/>
    <w:rsid w:val="00D712B5"/>
    <w:rsid w:val="00D71FE5"/>
    <w:rsid w:val="00D72882"/>
    <w:rsid w:val="00D730B9"/>
    <w:rsid w:val="00D73414"/>
    <w:rsid w:val="00D74A01"/>
    <w:rsid w:val="00D74DDC"/>
    <w:rsid w:val="00D754F9"/>
    <w:rsid w:val="00D75886"/>
    <w:rsid w:val="00D76E97"/>
    <w:rsid w:val="00D773E1"/>
    <w:rsid w:val="00D775C9"/>
    <w:rsid w:val="00D7784B"/>
    <w:rsid w:val="00D77DE5"/>
    <w:rsid w:val="00D834C0"/>
    <w:rsid w:val="00D838E0"/>
    <w:rsid w:val="00D83944"/>
    <w:rsid w:val="00D846FB"/>
    <w:rsid w:val="00D86B56"/>
    <w:rsid w:val="00D86EE0"/>
    <w:rsid w:val="00D87001"/>
    <w:rsid w:val="00D87492"/>
    <w:rsid w:val="00D874A7"/>
    <w:rsid w:val="00D90328"/>
    <w:rsid w:val="00D90443"/>
    <w:rsid w:val="00D9084A"/>
    <w:rsid w:val="00D90C05"/>
    <w:rsid w:val="00D90D7F"/>
    <w:rsid w:val="00D919C5"/>
    <w:rsid w:val="00D91EBB"/>
    <w:rsid w:val="00D92565"/>
    <w:rsid w:val="00D9263D"/>
    <w:rsid w:val="00D93235"/>
    <w:rsid w:val="00D93D62"/>
    <w:rsid w:val="00D93D89"/>
    <w:rsid w:val="00D940B3"/>
    <w:rsid w:val="00D945EC"/>
    <w:rsid w:val="00D95049"/>
    <w:rsid w:val="00D952CC"/>
    <w:rsid w:val="00D95BFE"/>
    <w:rsid w:val="00D96922"/>
    <w:rsid w:val="00D97867"/>
    <w:rsid w:val="00D97DEE"/>
    <w:rsid w:val="00DA1A87"/>
    <w:rsid w:val="00DA1E95"/>
    <w:rsid w:val="00DA2044"/>
    <w:rsid w:val="00DA2CF5"/>
    <w:rsid w:val="00DA3C63"/>
    <w:rsid w:val="00DA4748"/>
    <w:rsid w:val="00DA49B0"/>
    <w:rsid w:val="00DA4CE6"/>
    <w:rsid w:val="00DA4CED"/>
    <w:rsid w:val="00DA7B9F"/>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78D"/>
    <w:rsid w:val="00DC05EB"/>
    <w:rsid w:val="00DC0768"/>
    <w:rsid w:val="00DC07A9"/>
    <w:rsid w:val="00DC09C4"/>
    <w:rsid w:val="00DC0C92"/>
    <w:rsid w:val="00DC0CEB"/>
    <w:rsid w:val="00DC175D"/>
    <w:rsid w:val="00DC1DA5"/>
    <w:rsid w:val="00DC235F"/>
    <w:rsid w:val="00DC27C5"/>
    <w:rsid w:val="00DC42E1"/>
    <w:rsid w:val="00DC43DC"/>
    <w:rsid w:val="00DC4B1C"/>
    <w:rsid w:val="00DC4B71"/>
    <w:rsid w:val="00DC4DAD"/>
    <w:rsid w:val="00DC54BF"/>
    <w:rsid w:val="00DC550C"/>
    <w:rsid w:val="00DC5FB3"/>
    <w:rsid w:val="00DC67A2"/>
    <w:rsid w:val="00DC7207"/>
    <w:rsid w:val="00DD1256"/>
    <w:rsid w:val="00DD1E5F"/>
    <w:rsid w:val="00DD2784"/>
    <w:rsid w:val="00DD2EA2"/>
    <w:rsid w:val="00DD2FFA"/>
    <w:rsid w:val="00DD35D0"/>
    <w:rsid w:val="00DD38F0"/>
    <w:rsid w:val="00DD3D7F"/>
    <w:rsid w:val="00DD3E39"/>
    <w:rsid w:val="00DD3F41"/>
    <w:rsid w:val="00DD4719"/>
    <w:rsid w:val="00DD67F7"/>
    <w:rsid w:val="00DD71CF"/>
    <w:rsid w:val="00DD76AF"/>
    <w:rsid w:val="00DE0332"/>
    <w:rsid w:val="00DE0558"/>
    <w:rsid w:val="00DE0DA1"/>
    <w:rsid w:val="00DE1E9F"/>
    <w:rsid w:val="00DE2483"/>
    <w:rsid w:val="00DE2503"/>
    <w:rsid w:val="00DE2690"/>
    <w:rsid w:val="00DE3A31"/>
    <w:rsid w:val="00DE4D12"/>
    <w:rsid w:val="00DE5110"/>
    <w:rsid w:val="00DE59D8"/>
    <w:rsid w:val="00DE70CB"/>
    <w:rsid w:val="00DE76D1"/>
    <w:rsid w:val="00DE7C08"/>
    <w:rsid w:val="00DF12FB"/>
    <w:rsid w:val="00DF1437"/>
    <w:rsid w:val="00DF2DCA"/>
    <w:rsid w:val="00DF6A20"/>
    <w:rsid w:val="00DF76FA"/>
    <w:rsid w:val="00DF7732"/>
    <w:rsid w:val="00DF7BCC"/>
    <w:rsid w:val="00DF7CA7"/>
    <w:rsid w:val="00E007F8"/>
    <w:rsid w:val="00E008C4"/>
    <w:rsid w:val="00E00D8C"/>
    <w:rsid w:val="00E010F6"/>
    <w:rsid w:val="00E01480"/>
    <w:rsid w:val="00E01761"/>
    <w:rsid w:val="00E01A58"/>
    <w:rsid w:val="00E02877"/>
    <w:rsid w:val="00E029DD"/>
    <w:rsid w:val="00E040D6"/>
    <w:rsid w:val="00E0430D"/>
    <w:rsid w:val="00E048ED"/>
    <w:rsid w:val="00E04F9B"/>
    <w:rsid w:val="00E07D46"/>
    <w:rsid w:val="00E07F65"/>
    <w:rsid w:val="00E10A98"/>
    <w:rsid w:val="00E11F73"/>
    <w:rsid w:val="00E12419"/>
    <w:rsid w:val="00E12B0A"/>
    <w:rsid w:val="00E12F2D"/>
    <w:rsid w:val="00E135AD"/>
    <w:rsid w:val="00E13D24"/>
    <w:rsid w:val="00E13FDC"/>
    <w:rsid w:val="00E140F5"/>
    <w:rsid w:val="00E14474"/>
    <w:rsid w:val="00E14954"/>
    <w:rsid w:val="00E15D4F"/>
    <w:rsid w:val="00E165E9"/>
    <w:rsid w:val="00E16AD3"/>
    <w:rsid w:val="00E16E61"/>
    <w:rsid w:val="00E176F4"/>
    <w:rsid w:val="00E17772"/>
    <w:rsid w:val="00E179FB"/>
    <w:rsid w:val="00E20DE4"/>
    <w:rsid w:val="00E2153D"/>
    <w:rsid w:val="00E21933"/>
    <w:rsid w:val="00E231B0"/>
    <w:rsid w:val="00E23334"/>
    <w:rsid w:val="00E23857"/>
    <w:rsid w:val="00E23C0F"/>
    <w:rsid w:val="00E24AFF"/>
    <w:rsid w:val="00E24C95"/>
    <w:rsid w:val="00E24EA6"/>
    <w:rsid w:val="00E2515F"/>
    <w:rsid w:val="00E25B7D"/>
    <w:rsid w:val="00E25DBD"/>
    <w:rsid w:val="00E30AFB"/>
    <w:rsid w:val="00E30FE4"/>
    <w:rsid w:val="00E31F51"/>
    <w:rsid w:val="00E32507"/>
    <w:rsid w:val="00E3389A"/>
    <w:rsid w:val="00E3494C"/>
    <w:rsid w:val="00E35574"/>
    <w:rsid w:val="00E35608"/>
    <w:rsid w:val="00E35D01"/>
    <w:rsid w:val="00E36756"/>
    <w:rsid w:val="00E401B2"/>
    <w:rsid w:val="00E428CB"/>
    <w:rsid w:val="00E43D38"/>
    <w:rsid w:val="00E4440E"/>
    <w:rsid w:val="00E45587"/>
    <w:rsid w:val="00E47A53"/>
    <w:rsid w:val="00E50136"/>
    <w:rsid w:val="00E50329"/>
    <w:rsid w:val="00E51A13"/>
    <w:rsid w:val="00E51EDA"/>
    <w:rsid w:val="00E52266"/>
    <w:rsid w:val="00E52335"/>
    <w:rsid w:val="00E5242B"/>
    <w:rsid w:val="00E528D4"/>
    <w:rsid w:val="00E53BA7"/>
    <w:rsid w:val="00E549D4"/>
    <w:rsid w:val="00E555EB"/>
    <w:rsid w:val="00E56492"/>
    <w:rsid w:val="00E5652B"/>
    <w:rsid w:val="00E56716"/>
    <w:rsid w:val="00E5743D"/>
    <w:rsid w:val="00E61CA1"/>
    <w:rsid w:val="00E632D5"/>
    <w:rsid w:val="00E63624"/>
    <w:rsid w:val="00E63D36"/>
    <w:rsid w:val="00E6427A"/>
    <w:rsid w:val="00E64760"/>
    <w:rsid w:val="00E6543E"/>
    <w:rsid w:val="00E66468"/>
    <w:rsid w:val="00E667C7"/>
    <w:rsid w:val="00E66861"/>
    <w:rsid w:val="00E67820"/>
    <w:rsid w:val="00E6789E"/>
    <w:rsid w:val="00E67BF3"/>
    <w:rsid w:val="00E67C26"/>
    <w:rsid w:val="00E702C8"/>
    <w:rsid w:val="00E72238"/>
    <w:rsid w:val="00E72B7D"/>
    <w:rsid w:val="00E72FFC"/>
    <w:rsid w:val="00E73013"/>
    <w:rsid w:val="00E7364A"/>
    <w:rsid w:val="00E75308"/>
    <w:rsid w:val="00E756DD"/>
    <w:rsid w:val="00E77D81"/>
    <w:rsid w:val="00E81DC8"/>
    <w:rsid w:val="00E81FD6"/>
    <w:rsid w:val="00E82F4B"/>
    <w:rsid w:val="00E8300F"/>
    <w:rsid w:val="00E836A2"/>
    <w:rsid w:val="00E836EE"/>
    <w:rsid w:val="00E843E3"/>
    <w:rsid w:val="00E84A04"/>
    <w:rsid w:val="00E863C6"/>
    <w:rsid w:val="00E86901"/>
    <w:rsid w:val="00E875AD"/>
    <w:rsid w:val="00E87ED1"/>
    <w:rsid w:val="00E87F89"/>
    <w:rsid w:val="00E90B84"/>
    <w:rsid w:val="00E90D16"/>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A4B"/>
    <w:rsid w:val="00E96CC0"/>
    <w:rsid w:val="00E97562"/>
    <w:rsid w:val="00EA065D"/>
    <w:rsid w:val="00EA09C4"/>
    <w:rsid w:val="00EA0B18"/>
    <w:rsid w:val="00EA0E77"/>
    <w:rsid w:val="00EA11D4"/>
    <w:rsid w:val="00EA1597"/>
    <w:rsid w:val="00EA17B5"/>
    <w:rsid w:val="00EA181A"/>
    <w:rsid w:val="00EA185B"/>
    <w:rsid w:val="00EA2048"/>
    <w:rsid w:val="00EA21ED"/>
    <w:rsid w:val="00EA2BDA"/>
    <w:rsid w:val="00EA3DC2"/>
    <w:rsid w:val="00EA4B8E"/>
    <w:rsid w:val="00EA4ECE"/>
    <w:rsid w:val="00EA5145"/>
    <w:rsid w:val="00EA5D5F"/>
    <w:rsid w:val="00EA74FC"/>
    <w:rsid w:val="00EA75D2"/>
    <w:rsid w:val="00EA79C6"/>
    <w:rsid w:val="00EA7A82"/>
    <w:rsid w:val="00EA7E07"/>
    <w:rsid w:val="00EB05EA"/>
    <w:rsid w:val="00EB134E"/>
    <w:rsid w:val="00EB1AD3"/>
    <w:rsid w:val="00EB1D59"/>
    <w:rsid w:val="00EB2A3B"/>
    <w:rsid w:val="00EB2AEC"/>
    <w:rsid w:val="00EB3626"/>
    <w:rsid w:val="00EB3AC9"/>
    <w:rsid w:val="00EB4441"/>
    <w:rsid w:val="00EB5F8E"/>
    <w:rsid w:val="00EB6388"/>
    <w:rsid w:val="00EB6D03"/>
    <w:rsid w:val="00EB750A"/>
    <w:rsid w:val="00EB7FA3"/>
    <w:rsid w:val="00EB7FB9"/>
    <w:rsid w:val="00EC05D7"/>
    <w:rsid w:val="00EC19A0"/>
    <w:rsid w:val="00EC1C7D"/>
    <w:rsid w:val="00EC1ED7"/>
    <w:rsid w:val="00EC2338"/>
    <w:rsid w:val="00EC36B8"/>
    <w:rsid w:val="00EC3C5A"/>
    <w:rsid w:val="00EC402A"/>
    <w:rsid w:val="00EC423C"/>
    <w:rsid w:val="00EC4823"/>
    <w:rsid w:val="00EC5983"/>
    <w:rsid w:val="00EC6EB8"/>
    <w:rsid w:val="00ED0134"/>
    <w:rsid w:val="00ED029F"/>
    <w:rsid w:val="00ED0BE3"/>
    <w:rsid w:val="00ED1101"/>
    <w:rsid w:val="00ED118A"/>
    <w:rsid w:val="00ED43BE"/>
    <w:rsid w:val="00ED4488"/>
    <w:rsid w:val="00ED46BA"/>
    <w:rsid w:val="00ED6FA4"/>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A8D"/>
    <w:rsid w:val="00EF0D1F"/>
    <w:rsid w:val="00EF0EA2"/>
    <w:rsid w:val="00EF161E"/>
    <w:rsid w:val="00EF1C12"/>
    <w:rsid w:val="00EF1F9C"/>
    <w:rsid w:val="00EF2A30"/>
    <w:rsid w:val="00EF394F"/>
    <w:rsid w:val="00EF4652"/>
    <w:rsid w:val="00EF5E5E"/>
    <w:rsid w:val="00EF6D09"/>
    <w:rsid w:val="00EF6F95"/>
    <w:rsid w:val="00EF726C"/>
    <w:rsid w:val="00EF733C"/>
    <w:rsid w:val="00F00275"/>
    <w:rsid w:val="00F0141F"/>
    <w:rsid w:val="00F028EE"/>
    <w:rsid w:val="00F02B7E"/>
    <w:rsid w:val="00F0421B"/>
    <w:rsid w:val="00F05DB3"/>
    <w:rsid w:val="00F06BCF"/>
    <w:rsid w:val="00F06C22"/>
    <w:rsid w:val="00F06EAA"/>
    <w:rsid w:val="00F070EA"/>
    <w:rsid w:val="00F0712C"/>
    <w:rsid w:val="00F10132"/>
    <w:rsid w:val="00F107AE"/>
    <w:rsid w:val="00F1205D"/>
    <w:rsid w:val="00F12242"/>
    <w:rsid w:val="00F128EB"/>
    <w:rsid w:val="00F13CA7"/>
    <w:rsid w:val="00F143A4"/>
    <w:rsid w:val="00F151B8"/>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53FF"/>
    <w:rsid w:val="00F25A60"/>
    <w:rsid w:val="00F26C5D"/>
    <w:rsid w:val="00F27537"/>
    <w:rsid w:val="00F27590"/>
    <w:rsid w:val="00F30333"/>
    <w:rsid w:val="00F303DD"/>
    <w:rsid w:val="00F3086E"/>
    <w:rsid w:val="00F31082"/>
    <w:rsid w:val="00F313BF"/>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6FF3"/>
    <w:rsid w:val="00F37547"/>
    <w:rsid w:val="00F4028A"/>
    <w:rsid w:val="00F406AF"/>
    <w:rsid w:val="00F411AC"/>
    <w:rsid w:val="00F41268"/>
    <w:rsid w:val="00F43101"/>
    <w:rsid w:val="00F43474"/>
    <w:rsid w:val="00F444FF"/>
    <w:rsid w:val="00F44C58"/>
    <w:rsid w:val="00F452B3"/>
    <w:rsid w:val="00F4559D"/>
    <w:rsid w:val="00F45CB0"/>
    <w:rsid w:val="00F45FCA"/>
    <w:rsid w:val="00F47249"/>
    <w:rsid w:val="00F475AD"/>
    <w:rsid w:val="00F47A12"/>
    <w:rsid w:val="00F5121A"/>
    <w:rsid w:val="00F5169A"/>
    <w:rsid w:val="00F51832"/>
    <w:rsid w:val="00F51A9E"/>
    <w:rsid w:val="00F527FF"/>
    <w:rsid w:val="00F540C6"/>
    <w:rsid w:val="00F54AC4"/>
    <w:rsid w:val="00F54CE4"/>
    <w:rsid w:val="00F56ED0"/>
    <w:rsid w:val="00F60CAA"/>
    <w:rsid w:val="00F613C8"/>
    <w:rsid w:val="00F6152D"/>
    <w:rsid w:val="00F61884"/>
    <w:rsid w:val="00F61AF4"/>
    <w:rsid w:val="00F61C0F"/>
    <w:rsid w:val="00F621D7"/>
    <w:rsid w:val="00F622A3"/>
    <w:rsid w:val="00F625EE"/>
    <w:rsid w:val="00F62ADB"/>
    <w:rsid w:val="00F62C38"/>
    <w:rsid w:val="00F63025"/>
    <w:rsid w:val="00F63246"/>
    <w:rsid w:val="00F63C0D"/>
    <w:rsid w:val="00F63F87"/>
    <w:rsid w:val="00F63FDA"/>
    <w:rsid w:val="00F64F55"/>
    <w:rsid w:val="00F65DEB"/>
    <w:rsid w:val="00F6700C"/>
    <w:rsid w:val="00F72145"/>
    <w:rsid w:val="00F7230E"/>
    <w:rsid w:val="00F72497"/>
    <w:rsid w:val="00F72E53"/>
    <w:rsid w:val="00F730B1"/>
    <w:rsid w:val="00F730E6"/>
    <w:rsid w:val="00F73218"/>
    <w:rsid w:val="00F736B1"/>
    <w:rsid w:val="00F73854"/>
    <w:rsid w:val="00F73C2D"/>
    <w:rsid w:val="00F741C1"/>
    <w:rsid w:val="00F74EF4"/>
    <w:rsid w:val="00F75080"/>
    <w:rsid w:val="00F75C42"/>
    <w:rsid w:val="00F76268"/>
    <w:rsid w:val="00F7680C"/>
    <w:rsid w:val="00F76963"/>
    <w:rsid w:val="00F76ACB"/>
    <w:rsid w:val="00F76CEC"/>
    <w:rsid w:val="00F773E0"/>
    <w:rsid w:val="00F812E0"/>
    <w:rsid w:val="00F812FB"/>
    <w:rsid w:val="00F819AD"/>
    <w:rsid w:val="00F820CF"/>
    <w:rsid w:val="00F834FA"/>
    <w:rsid w:val="00F84302"/>
    <w:rsid w:val="00F85DAB"/>
    <w:rsid w:val="00F8643D"/>
    <w:rsid w:val="00F875D1"/>
    <w:rsid w:val="00F878EE"/>
    <w:rsid w:val="00F90310"/>
    <w:rsid w:val="00F90335"/>
    <w:rsid w:val="00F918B6"/>
    <w:rsid w:val="00F91B4C"/>
    <w:rsid w:val="00F91DA6"/>
    <w:rsid w:val="00F91ED5"/>
    <w:rsid w:val="00F925BD"/>
    <w:rsid w:val="00F92B01"/>
    <w:rsid w:val="00F9349E"/>
    <w:rsid w:val="00F9564E"/>
    <w:rsid w:val="00F9573A"/>
    <w:rsid w:val="00F95E7F"/>
    <w:rsid w:val="00F96B12"/>
    <w:rsid w:val="00F96D82"/>
    <w:rsid w:val="00F9790D"/>
    <w:rsid w:val="00F9796E"/>
    <w:rsid w:val="00FA06E0"/>
    <w:rsid w:val="00FA0B02"/>
    <w:rsid w:val="00FA143F"/>
    <w:rsid w:val="00FA156C"/>
    <w:rsid w:val="00FA2D1D"/>
    <w:rsid w:val="00FA306A"/>
    <w:rsid w:val="00FA321A"/>
    <w:rsid w:val="00FA343F"/>
    <w:rsid w:val="00FA3A75"/>
    <w:rsid w:val="00FA3B58"/>
    <w:rsid w:val="00FA5D18"/>
    <w:rsid w:val="00FA6822"/>
    <w:rsid w:val="00FA6DE8"/>
    <w:rsid w:val="00FA7256"/>
    <w:rsid w:val="00FA765A"/>
    <w:rsid w:val="00FA78ED"/>
    <w:rsid w:val="00FA7E40"/>
    <w:rsid w:val="00FB0463"/>
    <w:rsid w:val="00FB15DE"/>
    <w:rsid w:val="00FB282B"/>
    <w:rsid w:val="00FB2B2D"/>
    <w:rsid w:val="00FB4530"/>
    <w:rsid w:val="00FB50E9"/>
    <w:rsid w:val="00FB6C72"/>
    <w:rsid w:val="00FB6E65"/>
    <w:rsid w:val="00FC100F"/>
    <w:rsid w:val="00FC2148"/>
    <w:rsid w:val="00FC2976"/>
    <w:rsid w:val="00FC3065"/>
    <w:rsid w:val="00FC363F"/>
    <w:rsid w:val="00FC3DE8"/>
    <w:rsid w:val="00FC4F74"/>
    <w:rsid w:val="00FC53BF"/>
    <w:rsid w:val="00FC6450"/>
    <w:rsid w:val="00FC6B19"/>
    <w:rsid w:val="00FC6C36"/>
    <w:rsid w:val="00FC6C76"/>
    <w:rsid w:val="00FC6DFF"/>
    <w:rsid w:val="00FD00A7"/>
    <w:rsid w:val="00FD14E5"/>
    <w:rsid w:val="00FD1627"/>
    <w:rsid w:val="00FD27DC"/>
    <w:rsid w:val="00FD30ED"/>
    <w:rsid w:val="00FD3EF1"/>
    <w:rsid w:val="00FD496D"/>
    <w:rsid w:val="00FD4AC0"/>
    <w:rsid w:val="00FD4DE3"/>
    <w:rsid w:val="00FD4F6C"/>
    <w:rsid w:val="00FD5CA3"/>
    <w:rsid w:val="00FD696E"/>
    <w:rsid w:val="00FD6C85"/>
    <w:rsid w:val="00FD7091"/>
    <w:rsid w:val="00FD78D8"/>
    <w:rsid w:val="00FE037F"/>
    <w:rsid w:val="00FE06D4"/>
    <w:rsid w:val="00FE07D6"/>
    <w:rsid w:val="00FE0843"/>
    <w:rsid w:val="00FE0BC7"/>
    <w:rsid w:val="00FE18B3"/>
    <w:rsid w:val="00FE18D5"/>
    <w:rsid w:val="00FE19ED"/>
    <w:rsid w:val="00FE1AFD"/>
    <w:rsid w:val="00FE3BAE"/>
    <w:rsid w:val="00FE4335"/>
    <w:rsid w:val="00FE50C1"/>
    <w:rsid w:val="00FE700A"/>
    <w:rsid w:val="00FE7341"/>
    <w:rsid w:val="00FF0B4F"/>
    <w:rsid w:val="00FF0DA1"/>
    <w:rsid w:val="00FF0FFE"/>
    <w:rsid w:val="00FF12C9"/>
    <w:rsid w:val="00FF2031"/>
    <w:rsid w:val="00FF24DC"/>
    <w:rsid w:val="00FF2B9D"/>
    <w:rsid w:val="00FF447F"/>
    <w:rsid w:val="00FF5B54"/>
    <w:rsid w:val="00FF68C3"/>
    <w:rsid w:val="00FF797F"/>
    <w:rsid w:val="00FF798E"/>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29BA"/>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uiPriority w:val="99"/>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 w:type="character" w:customStyle="1" w:styleId="Char">
    <w:name w:val="批注文字 Char"/>
    <w:uiPriority w:val="99"/>
    <w:semiHidden/>
    <w:rsid w:val="00765E99"/>
    <w:rPr>
      <w:rFonts w:ascii="Times New Roman" w:eastAsia="MS Mincho" w:hAnsi="Times New Roman"/>
      <w:lang w:val="en-GB" w:eastAsia="en-US"/>
    </w:rPr>
  </w:style>
  <w:style w:type="character" w:styleId="afc">
    <w:name w:val="Unresolved Mention"/>
    <w:basedOn w:val="a0"/>
    <w:uiPriority w:val="99"/>
    <w:semiHidden/>
    <w:unhideWhenUsed/>
    <w:rsid w:val="002A43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speag.swiss/assets/downloads/products/ota/OTA-manual-V50.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1280</Words>
  <Characters>7299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17</cp:revision>
  <dcterms:created xsi:type="dcterms:W3CDTF">2023-04-10T10:03:00Z</dcterms:created>
  <dcterms:modified xsi:type="dcterms:W3CDTF">2023-04-10T10:50:00Z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